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5B" w:rsidRDefault="00612C5B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214BFC" w:rsidRDefault="00214BFC" w:rsidP="00214BFC">
      <w:pPr>
        <w:pStyle w:val="a3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-366395</wp:posOffset>
            </wp:positionV>
            <wp:extent cx="1156335" cy="1008380"/>
            <wp:effectExtent l="19050" t="0" r="5715" b="0"/>
            <wp:wrapNone/>
            <wp:docPr id="7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«Утверждаю»</w:t>
      </w:r>
    </w:p>
    <w:p w:rsidR="00214BFC" w:rsidRDefault="00214BFC" w:rsidP="00214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Директор Мраморной СОШ</w:t>
      </w:r>
    </w:p>
    <w:p w:rsidR="00214BFC" w:rsidRDefault="00214BFC" w:rsidP="00214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3900673</wp:posOffset>
            </wp:positionH>
            <wp:positionV relativeFrom="paragraph">
              <wp:posOffset>124175</wp:posOffset>
            </wp:positionV>
            <wp:extent cx="605220" cy="241738"/>
            <wp:effectExtent l="19050" t="0" r="4380" b="0"/>
            <wp:wrapNone/>
            <wp:docPr id="8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0" cy="24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BFC" w:rsidRDefault="00214BFC" w:rsidP="00214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№5                                                                                         Ашымбаева Д.А.</w:t>
      </w:r>
    </w:p>
    <w:p w:rsidR="00214BFC" w:rsidRDefault="00214BFC" w:rsidP="00214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«8» января 2019 г.                                                   </w:t>
      </w:r>
    </w:p>
    <w:p w:rsidR="00214BFC" w:rsidRDefault="00214BFC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214BFC" w:rsidRDefault="00214BFC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612C5B" w:rsidRDefault="00612C5B" w:rsidP="00612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12C5B" w:rsidRDefault="00612C5B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 ШКОЛЬНОЙ СТОЛОВОЙ</w:t>
      </w:r>
      <w:r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612C5B" w:rsidRDefault="00612C5B" w:rsidP="00612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2C5B" w:rsidRPr="00612C5B" w:rsidRDefault="00612C5B" w:rsidP="00612C5B">
      <w:pPr>
        <w:pStyle w:val="a4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612C5B" w:rsidRPr="00612C5B" w:rsidRDefault="00612C5B" w:rsidP="00612C5B">
      <w:pPr>
        <w:pStyle w:val="a4"/>
        <w:numPr>
          <w:ilvl w:val="0"/>
          <w:numId w:val="1"/>
        </w:num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</w:pP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Школьная столовая о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 питание обу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Мраморной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Школьная столовая руководствуется в своей деятельности законами, указами, постановлениями и распоряжениями президента КР и исполнительных органов субъектов Кыргызской Республики. Уставом муниципального бюджетного общеобразовательного учреждения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Мраморной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школьной столовой утвержденным приказом директора.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Объемно-планировочное и конструктивное решение, состав, площадь помещений, их внутреннее устройство, освещение, вентиляция, температурный режим и оборудование столовой регламентируется требованиями СанПиН и технологическим режимом.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Организация обслуживания учащихся образовательного процесса производится в соответствии с правилами техники безопасности, противопожарными и санитарно-гигиеническими требованиями. </w:t>
      </w:r>
    </w:p>
    <w:p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ОСНОВНЫЕ ЗАДАЧИ И ПРИНЦИПЫ.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Своевременное обеспечение качественным питанием учащихся 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Соответствие энергетической ценности рациона питания энергозатратам организма учащихся.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Оптимальный режим питания, т.е. физиологически обоснованное распределение количества пищи в течение дня.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Повышение доступности и качества школьного питания.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Совершенствование организации обслуживания учащихся 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Укрепление материально-технической базы школьного питания.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Развитие системы производственного контроля за качеством и безопасностью используемого сырья и вырабатываемой продукции.</w:t>
      </w:r>
    </w:p>
    <w:p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 УПРАВЛЕНИЕ. ШТАТЫ.</w:t>
      </w:r>
    </w:p>
    <w:p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Школьная столовая является структурным по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дразделением Мраморной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руководство деятельностью школьной столовой осуществляет директор школы.</w:t>
      </w:r>
    </w:p>
    <w:p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комплектования штата школьной столовой регламентируется Уставом школы.</w:t>
      </w:r>
    </w:p>
    <w:p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Сотрудники столовой входят в штатное расписание школы, назначаются и освобождаются от должности директором 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Руководство осуществляет повар,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столовой в соответствии с функциональными обязанностями, 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 квалификационными требованиями, трудовым договором и Уставом 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Трудовые отношения работников школьной столовой и школы регулируются трудовым договором, условия которого не должны противоречить трудовому законодательству КР.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 работе допускаются лица, прошедшие медицинский осмотр.</w:t>
      </w:r>
    </w:p>
    <w:p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ОРГАНИЗАЦИЯ ПИТАНИЯ В ШКОЛЬНОЙ СТОЛОВОЙ.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характеру организации производства столовая работает на сырье. Относится к столовой открытого типа и обеспечивает питание всех обучающихся.</w:t>
      </w:r>
    </w:p>
    <w:p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Питание обучающихся в школе осуществляется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2.4.5.2409-08)», и примерным месячным </w:t>
      </w:r>
      <w:r>
        <w:rPr>
          <w:rFonts w:ascii="Times New Roman" w:hAnsi="Times New Roman" w:cs="Times New Roman"/>
          <w:sz w:val="28"/>
          <w:lang w:eastAsia="ru-RU"/>
        </w:rPr>
        <w:t>меню, согласованным с районным отделом образования.</w:t>
      </w:r>
    </w:p>
    <w:p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4.3. Требования к режиму питания обучающихся.</w:t>
      </w:r>
    </w:p>
    <w:p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 для обучающихся должны быть организовано одноразовое горячее питание.</w:t>
      </w:r>
    </w:p>
    <w:p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4.4. О случаях появления в учреждении пищевых отравлений и острых кишечных инфекций информируется территориальный отдел СЭС района.</w:t>
      </w:r>
    </w:p>
    <w:p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4.5. В учреждении приказом руководителя назначается ответственный, осуществляющий контроль: </w:t>
      </w:r>
    </w:p>
    <w:p w:rsidR="00612C5B" w:rsidRDefault="00612C5B" w:rsidP="00612C5B">
      <w:pPr>
        <w:spacing w:after="0" w:line="242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посещением столовой обучающимися, в том числе получающими питание за счет бюджетных средств;</w:t>
      </w:r>
    </w:p>
    <w:p w:rsidR="00612C5B" w:rsidRDefault="00612C5B" w:rsidP="00612C5B">
      <w:pPr>
        <w:spacing w:after="0" w:line="242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санитарным состоянием пищеблока и обеденного зала.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Обучающиеся школы питаются по классам согласно графику, утвержденному директором учреждения. Контроль за посещением столовой возлагается на заместителя директора по административно-хозяйственной работе, определяемого директором школы в установленном порядке, и поваром.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Классные руководители или учителя, сопровождающие обучающихся в столовую, несут ответственность за отпуск питания обучающимся согласно утвержденному приказом директора списку и журналу посещаемости.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Проверка пищи на качество осуществляется ежедневно медицинским работником до приема ее детьми и отмечается в журнале контроля.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Проверка технологии приготовления пищи осуществляется ежедневно поваром (заведующим производством) школьного пищеблока и отмечается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бракеражном журнале.  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Повар осуществляет контроль за: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4.10.1. Своевременной доставкой продовольственных товаров, согласно договора;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4.10.2. Обеспечением соблюдения сроков и условий хранения и реализации продуктов, установленных санитарными правилами;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4.10.3. Соблюдением технологий приготовления блюд и изделий, норм вложения сырья, соблюдением рецептур и т.д.</w:t>
      </w:r>
    </w:p>
    <w:p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ОТВЕТСТВЕННОСТЬ.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Школа несет ответственность за доступность и качество организации обслуживания школьной столовой.</w:t>
      </w:r>
    </w:p>
    <w:p w:rsidR="00612C5B" w:rsidRP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Ответственность за организацию питания, учет и контроль поступивших бюджетных и внебюджетных средств возлагается на директора 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Ответственность за соблюдение технологии и качества приготовления пищи, санитарно-гигиенических правил, эксплуатацию оборудования, прием продуктов питания, укомплектованность специалистами возлагается на повара школьной столовой. 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Контроль за посещением столовой обучающимися, возлагается на классных руководителей и заместителя директора по АХЧ, курирующего вопросы укрепления здоровья учащихся 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Контроль качества питания каждой партии, приготовленной продукции, по органолептическим показателям до ее приема дет</w:t>
      </w:r>
      <w:r w:rsidR="00A8283A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ежедневно осуществляется бра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керажной комиссией.</w:t>
      </w:r>
    </w:p>
    <w:p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ПРАВА И ОБЯЗАННОСТИ РАБОТНИКОВ ШКОЛЬНОЙ СТОЛОВОЙ.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школьной столовой обязаны: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 Обеспечить своевременное и качественное приготовление пищи для обучающихся и работников 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 Информировать обучающихся и работников школы о ежедневном рационе блюд.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 Обеспечить ежедневное снятие проб на качество приготовляемой пищи.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6.1.4. Обеспечивать сохранность, размещение и хранение оборудования.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6.1.5. Обеспечивать режим работы в соответствии с потребностями пользователей и работой 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6.1.6. Отчитываться в установленном порядке перед директором школы.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6.1.7. Приходить на работу в чистой одежде и обуви.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6.1.8. Коротко стричь ногти.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6.1.9.  6.1.10. Перед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6.1.11. Сообщать обо всех случаях инфекционных заболеваний в семье работника.</w:t>
      </w:r>
    </w:p>
    <w:p w:rsidR="00773540" w:rsidRDefault="00773540" w:rsidP="0077354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5B" w:rsidRPr="00773540" w:rsidRDefault="00612C5B" w:rsidP="0077354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r w:rsidRPr="0077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Работникам школьной столовой запрещается.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6.2.1. При изготовлении блюд, кулинарных и кондитерских изделий носить ювелирные изделии, покрывать ногти лаком, застегивать санодежду булавками.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6.2.2. Курить на рабочем месте.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6.2.3. Использовать: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фляжное, бочковое, не пастеризованное молоко без тепловой обработки (кипячения);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творог и сметану в натуральном виде без тепловой обработки (творог используют в виде запеканок, сырников, ватрушек, сметану используют в виде соусов и в первое блюдо за 5-10 мин. до готовности);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молоко и простоквашу «самоквас» в натуральном виде, а также для приготовления творога;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зеленый горошек без термической обработки;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макароны с мясным фаршем (по-флотски),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студни, окрошки, паштеты, форшмак из сельди, заливные блюда (мясные и рыбные);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напитки, морсы без термической обработки, квас; грибы;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макароны с рубленным яйцом, яичницу-глазунью;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пирожные и торты кремовые;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жаренные во фритюре пирожки, пончики;</w:t>
      </w:r>
    </w:p>
    <w:p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неизвестного состава порошки в качестве разрыхлителей теста.</w:t>
      </w:r>
    </w:p>
    <w:p w:rsidR="00773540" w:rsidRDefault="00773540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5B" w:rsidRDefault="00612C5B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Работники школьной столовой имеют право в пределах своей компетенции: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Защищать свою профессиональную честь и достоинство. 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Требовать от директора школы оказания содействия в исполнении должностных обязанностей. 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Знакомиться с жалобами и др. документами, содержащими оценку их работы, давать по ним объяснения. 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6.3.4. Получать от администрации школы информацию, необходимую для осуществления своей деятельности. 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6.3.5. Представлять на рассмотрение директора школы предложения по вопросам своей деятельности.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6.3.6. На рабочее место, соответствующее требованиям охраны труда, получение от работодателя достоверной информации об условиях и охране труда на рабочем месте. 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6.3.7. На конфиденциальность дисциплинарного (служебного) расследования, за исключением случаев, предусмотренных законом. </w:t>
      </w:r>
    </w:p>
    <w:p w:rsidR="00773540" w:rsidRDefault="00773540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5B" w:rsidRDefault="00612C5B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ХАРАКЕРИСТИКА СТОЛОВОЙ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Столовая относится к предприятиям питания при учебных заведениях.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Столов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размещена в здании школы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и 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обеденного зала на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мест, бытового помещения.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Все помещения столовой оснащены холодильником, эл.весами, эл.плитой с жарочным шкафом.. Для кратковременного хранения продуктов предусмотрен холодильник. 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– 9 часов, штат столовой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Директор школы ежемесячно утверждает меню.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компетенцию директора школы по организации школьной столовой (как структурного подразделения) входит: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утверждение меню;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школьной столовой профессиональными кадрами;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требований СанПиН;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школьной столовой достаточным количеством посуды, специальной одежды, санитарно-гигиенических средств, ветоши, кухонного разделочного оборудования и уборочного инвентаря;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договоров на поставку продуктов питания;</w:t>
      </w:r>
    </w:p>
    <w:p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ежемесячный анализ деятельности школьной столовой;</w:t>
      </w:r>
    </w:p>
    <w:p w:rsidR="00612C5B" w:rsidRP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бухгалтерского учета и финансовой отчетности школьной столовой.</w:t>
      </w:r>
    </w:p>
    <w:p w:rsidR="00612C5B" w:rsidRDefault="00612C5B" w:rsidP="00612C5B">
      <w:pPr>
        <w:spacing w:after="0" w:line="1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 КОНТРОЛЬ. АДМИНИСТРАЦИЯ ШКОЛЫ И</w:t>
      </w:r>
    </w:p>
    <w:p w:rsidR="00612C5B" w:rsidRDefault="00612C5B" w:rsidP="00612C5B">
      <w:pPr>
        <w:spacing w:after="0" w:line="1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МЕДИЦИНСКИЙ РАБОТНИК ОСУЩЕСТВЛЯЮТ КОНТРОЛЬ.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 санитарно-техническими условиями пищеблока и обеденного зала, наличие оборудования, инвентаря, посуды.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 устранением предписаний по организации питания.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 соблюдением правил личной гигиены детьми, персоналом столовой.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Условием транспортировки и хранения продуктов.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Соблюдением школой требований законодательных и иных нормативных правовых актов по вопросам в области организации питания.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 За выполнением производственного контроля по вопросам касающихся деятельности в области питания.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 Санитарным режимом мытья инвентаря и посуды.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Повышением квалификации персонала столовой, своевременности прохождения санитарного минимума.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8.9. За органолептической оценкой приготовления пищи, соблюдением технологии приготовления, наличием согласованного с районным отделом образования меню. Контроль за качеством питания по органолептическим показателям (бракераж пищи) до приема ее обучающимися, ежедневно осуществляет бракеражная комиссия, утверждаемая директором школы в составе не менее 3-х человек, в том числе медицинский работник.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Охватом горячим питанием обучающихся.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За укреплением материально-технической базы школьного питания, улучшением организации обслуживания учащихся школы.</w:t>
      </w:r>
    </w:p>
    <w:p w:rsidR="00214BFC" w:rsidRDefault="00214BFC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BFC" w:rsidRDefault="00214BFC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5B" w:rsidRDefault="00612C5B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ПРЕКРАЩЕНИЕ ДЕЯТЕЛЬНОСТИ.</w:t>
      </w:r>
    </w:p>
    <w:p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Деятельность столовой в рамках школы прекращается приказом директора школы.</w:t>
      </w:r>
    </w:p>
    <w:p w:rsidR="002C1249" w:rsidRDefault="002C1249"/>
    <w:sectPr w:rsidR="002C1249" w:rsidSect="00612C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6DA"/>
    <w:multiLevelType w:val="hybridMultilevel"/>
    <w:tmpl w:val="6BD4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CB5"/>
    <w:rsid w:val="00025B43"/>
    <w:rsid w:val="00202CB5"/>
    <w:rsid w:val="00214BFC"/>
    <w:rsid w:val="002C1249"/>
    <w:rsid w:val="00612C5B"/>
    <w:rsid w:val="00773540"/>
    <w:rsid w:val="00801AE7"/>
    <w:rsid w:val="00941947"/>
    <w:rsid w:val="00A8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C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2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2021-02-16T08:42:00Z</dcterms:created>
  <dcterms:modified xsi:type="dcterms:W3CDTF">2022-02-08T12:19:00Z</dcterms:modified>
</cp:coreProperties>
</file>