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91" w:rsidRDefault="00464591" w:rsidP="00C622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4591" w:rsidRDefault="00C6228A" w:rsidP="00464591">
      <w:pPr>
        <w:pStyle w:val="a5"/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5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-366395</wp:posOffset>
            </wp:positionV>
            <wp:extent cx="1156335" cy="1008380"/>
            <wp:effectExtent l="19050" t="0" r="5715" b="0"/>
            <wp:wrapNone/>
            <wp:docPr id="1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591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«Утверждаю»</w:t>
      </w:r>
    </w:p>
    <w:p w:rsidR="00464591" w:rsidRDefault="00464591" w:rsidP="004645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Директор Мраморной СОШ</w:t>
      </w:r>
    </w:p>
    <w:p w:rsidR="00464591" w:rsidRDefault="00464591" w:rsidP="004645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123825</wp:posOffset>
            </wp:positionV>
            <wp:extent cx="603250" cy="241300"/>
            <wp:effectExtent l="19050" t="0" r="6350" b="0"/>
            <wp:wrapNone/>
            <wp:docPr id="2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591" w:rsidRDefault="00464591" w:rsidP="004645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№8                                                                                              Ашымбаева Д.А.</w:t>
      </w:r>
    </w:p>
    <w:p w:rsidR="00464591" w:rsidRDefault="00464591" w:rsidP="004645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«24» августа 2018 г.                                                   </w:t>
      </w:r>
    </w:p>
    <w:p w:rsidR="00C6228A" w:rsidRDefault="00C6228A" w:rsidP="00C622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43FCD" w:rsidRDefault="00E43FCD" w:rsidP="00DE5C91">
      <w:pPr>
        <w:rPr>
          <w:rFonts w:ascii="Times New Roman" w:hAnsi="Times New Roman" w:cs="Times New Roman"/>
          <w:sz w:val="28"/>
          <w:szCs w:val="28"/>
        </w:rPr>
      </w:pPr>
    </w:p>
    <w:p w:rsidR="00464591" w:rsidRDefault="00464591" w:rsidP="00DE5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FCD" w:rsidRPr="00E43FCD" w:rsidRDefault="009F3FA1" w:rsidP="00DE5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027E" w:rsidRDefault="0075027E" w:rsidP="00750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b/>
          <w:sz w:val="28"/>
          <w:szCs w:val="28"/>
        </w:rPr>
        <w:t>о порядке рассмотрения обращений граждан в муниципальном общеобразовательном учреждении «</w:t>
      </w:r>
      <w:r w:rsidR="00464591">
        <w:rPr>
          <w:rFonts w:ascii="Times New Roman" w:hAnsi="Times New Roman" w:cs="Times New Roman"/>
          <w:b/>
          <w:sz w:val="28"/>
          <w:szCs w:val="28"/>
        </w:rPr>
        <w:t>Мраморной СОШ</w:t>
      </w:r>
      <w:r w:rsidRPr="00E43FCD">
        <w:rPr>
          <w:rFonts w:ascii="Times New Roman" w:hAnsi="Times New Roman" w:cs="Times New Roman"/>
          <w:b/>
          <w:sz w:val="28"/>
          <w:szCs w:val="28"/>
        </w:rPr>
        <w:t>»</w:t>
      </w:r>
    </w:p>
    <w:p w:rsidR="006619BF" w:rsidRPr="00E43FCD" w:rsidRDefault="006619BF" w:rsidP="0075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27E" w:rsidRPr="006619BF" w:rsidRDefault="0075027E" w:rsidP="006619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9BF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6B722B" w:rsidRPr="006B722B" w:rsidRDefault="00207FAE" w:rsidP="006B722B">
      <w:pPr>
        <w:pStyle w:val="a3"/>
        <w:numPr>
          <w:ilvl w:val="1"/>
          <w:numId w:val="1"/>
        </w:num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 w:rsidRPr="006B722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Кыргызской Республики «О порядке </w:t>
      </w:r>
      <w:r w:rsidR="001950D6" w:rsidRPr="006B722B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  <w:r w:rsidRPr="006B722B">
        <w:rPr>
          <w:rFonts w:ascii="Times New Roman" w:hAnsi="Times New Roman" w:cs="Times New Roman"/>
          <w:sz w:val="28"/>
          <w:szCs w:val="28"/>
        </w:rPr>
        <w:t xml:space="preserve">Кыргызской Республики» </w:t>
      </w:r>
      <w:r w:rsidR="000A50C2" w:rsidRPr="006B722B">
        <w:rPr>
          <w:rFonts w:ascii="Times New Roman" w:hAnsi="Times New Roman" w:cs="Times New Roman"/>
          <w:sz w:val="28"/>
          <w:szCs w:val="28"/>
        </w:rPr>
        <w:t>(Закон Кыргы</w:t>
      </w:r>
      <w:r w:rsidR="002B0C54" w:rsidRPr="006B722B">
        <w:rPr>
          <w:rFonts w:ascii="Times New Roman" w:hAnsi="Times New Roman" w:cs="Times New Roman"/>
          <w:sz w:val="28"/>
          <w:szCs w:val="28"/>
        </w:rPr>
        <w:t>з</w:t>
      </w:r>
      <w:r w:rsidR="000A50C2" w:rsidRPr="006B722B">
        <w:rPr>
          <w:rFonts w:ascii="Times New Roman" w:hAnsi="Times New Roman" w:cs="Times New Roman"/>
          <w:sz w:val="28"/>
          <w:szCs w:val="28"/>
        </w:rPr>
        <w:t>ской Республики</w:t>
      </w:r>
      <w:r w:rsidR="002B0C54" w:rsidRPr="006B722B">
        <w:rPr>
          <w:rFonts w:ascii="Times New Roman" w:hAnsi="Times New Roman" w:cs="Times New Roman"/>
          <w:sz w:val="28"/>
          <w:szCs w:val="28"/>
        </w:rPr>
        <w:t xml:space="preserve"> от 4 мая 2007 года №67)</w:t>
      </w:r>
    </w:p>
    <w:p w:rsidR="00207FAE" w:rsidRPr="006B722B" w:rsidRDefault="00207FAE" w:rsidP="006B722B">
      <w:pPr>
        <w:pStyle w:val="a3"/>
        <w:numPr>
          <w:ilvl w:val="1"/>
          <w:numId w:val="1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bookmarkStart w:id="0" w:name="_GoBack"/>
      <w:bookmarkEnd w:id="0"/>
    </w:p>
    <w:p w:rsidR="0075027E" w:rsidRPr="00FC4519" w:rsidRDefault="00207FAE" w:rsidP="009E49AA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C4519">
        <w:rPr>
          <w:rFonts w:ascii="Times New Roman" w:hAnsi="Times New Roman" w:cs="Times New Roman"/>
          <w:sz w:val="28"/>
          <w:szCs w:val="28"/>
        </w:rPr>
        <w:t>1.2</w:t>
      </w:r>
      <w:r w:rsidR="0075027E" w:rsidRPr="00FC4519">
        <w:rPr>
          <w:rFonts w:ascii="Times New Roman" w:hAnsi="Times New Roman" w:cs="Times New Roman"/>
          <w:sz w:val="28"/>
          <w:szCs w:val="28"/>
        </w:rPr>
        <w:t>.</w:t>
      </w:r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Настоящее положение</w:t>
      </w:r>
      <w:r w:rsidR="0075027E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направлен</w:t>
      </w:r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</w:t>
      </w:r>
      <w:r w:rsidR="0075027E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на правовое регулирование отношений, связанных с реализацией права каждого на обр</w:t>
      </w:r>
      <w:r w:rsidR="0046459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ащение в Мраморную СОШ</w:t>
      </w:r>
      <w:r w:rsidR="0075027E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закрепленного </w:t>
      </w:r>
      <w:hyperlink r:id="rId7" w:history="1">
        <w:r w:rsidR="0075027E" w:rsidRPr="00FC451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Конституцией</w:t>
        </w:r>
      </w:hyperlink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Кыргызской Республики</w:t>
      </w:r>
      <w:r w:rsidR="0075027E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</w:p>
    <w:p w:rsidR="00207FAE" w:rsidRPr="00FC4519" w:rsidRDefault="00207FAE" w:rsidP="009E49AA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1.3. Организация работы с письменными и устными обращениями граждан в муниципальное </w:t>
      </w:r>
      <w:r w:rsidR="001950D6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общеобразовательное учреждение </w:t>
      </w:r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«</w:t>
      </w:r>
      <w:r w:rsidR="0046459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Мраморной СОШ</w:t>
      </w:r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» (далее – Школа), должна обеспечивать необходимые условия для осуществления предоставленного гражданам Конституцией КР</w:t>
      </w:r>
      <w:r w:rsidR="007F1A3C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права обращаться с предложениями, заявлениями и жалобами в письменной и устной форме. </w:t>
      </w:r>
    </w:p>
    <w:p w:rsidR="007F1A3C" w:rsidRPr="00FC4519" w:rsidRDefault="007F1A3C" w:rsidP="009E49AA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1.4. В настоящем положении используются следующие основные термины:</w:t>
      </w:r>
    </w:p>
    <w:p w:rsidR="007F1A3C" w:rsidRPr="00FC4519" w:rsidRDefault="007F1A3C" w:rsidP="009E49A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1) </w:t>
      </w: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обращение гражданина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 (далее - обращение) - изложенные в письменной, электронной или устной форме предложение, заявление, жалоба;</w:t>
      </w:r>
    </w:p>
    <w:p w:rsidR="007F1A3C" w:rsidRPr="00FC4519" w:rsidRDefault="007F1A3C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2) </w:t>
      </w: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предложение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 - обращение, содержащее рекомендацию г</w:t>
      </w:r>
      <w:r w:rsidR="003E734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ражданина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по улучшению деятельности Школы</w:t>
      </w:r>
    </w:p>
    <w:p w:rsidR="007F1A3C" w:rsidRDefault="007F1A3C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3) </w:t>
      </w: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заявление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 - обращение, содержащее просьбу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а также недостатках в деятельности указанных органов и должностных лиц;</w:t>
      </w:r>
    </w:p>
    <w:p w:rsidR="000E277F" w:rsidRDefault="000E277F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0E277F" w:rsidRDefault="000E277F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0E277F" w:rsidRDefault="000E277F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0E277F" w:rsidRDefault="000E277F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0E277F" w:rsidRPr="00FC4519" w:rsidRDefault="000E277F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7F1A3C" w:rsidRPr="00FC4519" w:rsidRDefault="007F1A3C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4) </w:t>
      </w: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жалоба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 - обращение, содержащее просьбу гражданина о восстановлении его нарушенных прав и свобод или законных интересов либо прав, свобод или законных интересов других лиц, либо сообщение о нарушении законов и иных нормативно-правовых актов, недостатках в работе коллектива Школы, либо критика деятельности работников Школы.</w:t>
      </w:r>
    </w:p>
    <w:p w:rsidR="007F1A3C" w:rsidRPr="00FC4519" w:rsidRDefault="007F1A3C" w:rsidP="00DE5C91">
      <w:pPr>
        <w:shd w:val="clear" w:color="auto" w:fill="FFFFFF"/>
        <w:spacing w:after="120" w:line="240" w:lineRule="auto"/>
        <w:ind w:firstLine="39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Повторными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считаются обращения, поступившие от одного и того же лица, по одному и тому же вопросу, если со времени подачи перво7о истек срокрассмотрения или заявитель не удовлетворен данным ему ответом. Письма одного и того же лица и по одному и тому же вопросу</w:t>
      </w:r>
      <w:r w:rsidR="003E734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, поступившие до истечения срока рассмотрения, считаются первичными.</w:t>
      </w:r>
    </w:p>
    <w:p w:rsidR="003E7346" w:rsidRPr="00FC4519" w:rsidRDefault="003E7346" w:rsidP="00DE5C91">
      <w:pPr>
        <w:shd w:val="clear" w:color="auto" w:fill="FFFFFF"/>
        <w:spacing w:after="120" w:line="240" w:lineRule="auto"/>
        <w:ind w:firstLine="39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Анонимными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считаются письма граждан, без указания фамилии, адреса; следовательно, такие обращения будут оставаться без ответа.</w:t>
      </w:r>
    </w:p>
    <w:p w:rsidR="00462DDE" w:rsidRPr="00FC4519" w:rsidRDefault="00462DDE" w:rsidP="003E734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3E7346" w:rsidRPr="00FC4519" w:rsidRDefault="00775244" w:rsidP="000E277F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2</w:t>
      </w:r>
      <w:r w:rsidR="003E7346"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Право граждан на обращение</w:t>
      </w:r>
    </w:p>
    <w:p w:rsidR="003E7346" w:rsidRPr="00FC4519" w:rsidRDefault="00775244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Г</w:t>
      </w:r>
      <w:r w:rsidR="003E734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ражданин имеет право обращаться лично или через своего представителя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 администрацию школы,</w:t>
      </w:r>
      <w:r w:rsidR="003E734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которые обязаны предоставить обоснованный отв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ет в установленный законом срок</w:t>
      </w:r>
    </w:p>
    <w:p w:rsidR="00775244" w:rsidRPr="00FC4519" w:rsidRDefault="00775244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Гражданин имеет право:</w:t>
      </w:r>
    </w:p>
    <w:p w:rsidR="00775244" w:rsidRPr="00FC4519" w:rsidRDefault="00775244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-знакомитьс</w:t>
      </w:r>
      <w:r w:rsidR="001950D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я с документами и материалами,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касающимися рассмотрения обращения если это не затрагивает права, свободы и законные интересы других лиц;</w:t>
      </w:r>
    </w:p>
    <w:p w:rsidR="00775244" w:rsidRPr="00FC4519" w:rsidRDefault="00775244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-получа</w:t>
      </w:r>
      <w:r w:rsidR="000E277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ть письменный ответ по существу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вопросов поставленных в обращении </w:t>
      </w:r>
    </w:p>
    <w:p w:rsidR="00775244" w:rsidRPr="00FC4519" w:rsidRDefault="00775244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-обращаться с жалобой на принятое решение по обращению или на действие или бездействие </w:t>
      </w:r>
    </w:p>
    <w:p w:rsidR="003E7346" w:rsidRPr="00FC4519" w:rsidRDefault="003E7346" w:rsidP="0009033E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bookmarkStart w:id="1" w:name="st_5"/>
      <w:bookmarkEnd w:id="1"/>
    </w:p>
    <w:p w:rsidR="0009033E" w:rsidRPr="00FC4519" w:rsidRDefault="0009033E" w:rsidP="000E277F">
      <w:pPr>
        <w:shd w:val="clear" w:color="auto" w:fill="FFFFFF"/>
        <w:spacing w:after="120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bookmarkStart w:id="2" w:name="st_6"/>
      <w:bookmarkEnd w:id="2"/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</w:t>
      </w:r>
      <w:r w:rsidR="00DE5C9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</w:t>
      </w:r>
      <w:r w:rsidR="003E7346"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Требования, предъявляемые к письменному</w:t>
      </w: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обращению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Гражданин в своем письменном обращении в обязательном порядке указывает фамилию, имя, отчество соответствующего должностного лица, либо должность соответствующего лица, а также свои фамилию, имя, отчество (последнее при наличии),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Заявление, жалоба гражданина должны быть обоснованными. В случае необходимости к ним прилагаются документы, подтверждающие доводы гражданина.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4. Личный прием граждан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1.Директор и администрация Школы, правомочные принимать решения по существу обращений, обязаны проводить личный прием граждан 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При личном приеме гражданин предъявляет документ, удостоверяющий его личность.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3. В случае если вопрос, изложенный в устном обращении, не может быть решен во время личного приема, обращение может излагаться гражданином в письменной или электронной форме и подлежит регистрации и рассмотрению в порядке, установленном настоящим Положением.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4. В случае если в обращении содержатся вопросы, решение которых не входит в компетенцию Школы, гражданину дается разъяснение куда и в каком порядке ему следует обратиться.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5. В ходе личного приема гражданину может быть отказано в дальнейшем рассмотрении обращения, если ему был дан ответ по существу поставленных в обращении вопросов.</w:t>
      </w:r>
    </w:p>
    <w:p w:rsidR="0009033E" w:rsidRPr="00FC4519" w:rsidRDefault="0009033E" w:rsidP="0009033E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09033E" w:rsidRPr="006619BF" w:rsidRDefault="0009033E" w:rsidP="000E277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5. Сроки рассмотрения письменного (электронного) обращения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Письменное (электронное) обращение подлежит обязательной регистрации в течение одного рабочего дня с момента пос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тупления в Школу или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должностному лицу, в компетенцию которого входит решение поставленных в обращении вопросов.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Письменное (электронное) обращение, пос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тупившее в Школу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или должностному лицу в соответствии с их компетенцией, рассматривается в течение 14 рабочих дней со дня регистрации письменного (электронного) обращения.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3. В случаях если для разрешения обращения гражданина необходимо проведение специальной проверки (экспертизы), истребование дополнительных материалов либо принятие других мер, сроки разрешения жалоб могут быть в порядке исключения продлены, но не более чем на 30 календарных дней. Решение о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б этом принимается директором </w:t>
      </w:r>
      <w:r w:rsidR="001950D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Школы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,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либо уполномоченным на то лицом и сообщается заявителю в письменной (электронной) форме.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4. В случае если решение поставленных в письменном (электронном)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пяти рабочих 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9033E" w:rsidRPr="00FC4519" w:rsidRDefault="00AB6C32" w:rsidP="000E277F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bookmarkStart w:id="3" w:name="st_9"/>
      <w:bookmarkEnd w:id="3"/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6</w:t>
      </w:r>
      <w:r w:rsidR="0009033E"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Порядок рассмотрения обращений граждан, поступивших в письменной форме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Обращения граждан могут передаваться по почте либо лично.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Граждане вправе обращаться на государственном, официальном или любом другом языке народов Кыргызской Республики. Ответы на письменные обращения граждан даются на языке обращения. В случае невозможности дать ответ на языке обращения используется государственный или официальный язык Кыргызской Республики.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3. Обращения граждан рассмат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риваются директором Школы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лично. Порядок их последующего рассмотрения устанавливается руководителем.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4. Письменные обращения считаются разрешенными в случае, если они рассмотрены, по поставленным в них вопросам приняты необходимые меры и гражданам письме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нно даны ответы.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5. Ответ на коллективное обращение направляется по адресу гражданина, указанного в обращении первым, если иное не оговаривается в тексте.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6. В случае если текст обращения не поддается прочтению, то лицо, рассматривающее данное обращение, приглашает заявителя (если фамилия и почтовый адрес заявителя поддаются прочтению) для уточнения и выяснения сути и доводов обращения. Если лицу, рассматривающему обращение, не удается связаться с заявителем, дальнейшее рассмотрение обращения прекращается, о чем сообщается заявителю в письменной форме.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8. Письменное обращение гражданина, в котором не указаны его фамилия и почтовый адрес, по которому должен быть направлен ответ, признается анонимным и рассмотрению не подлежит.</w:t>
      </w:r>
    </w:p>
    <w:p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9. В случае отказа гражданина от своего письменного обращени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я</w:t>
      </w:r>
      <w:r w:rsidR="000E277F">
        <w:rPr>
          <w:rFonts w:ascii="Times New Roman" w:eastAsia="Times New Roman" w:hAnsi="Times New Roman" w:cs="Times New Roman"/>
          <w:color w:val="2B2B2B"/>
          <w:sz w:val="28"/>
          <w:szCs w:val="28"/>
        </w:rPr>
        <w:t>,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должност</w:t>
      </w:r>
      <w:r w:rsidR="00DE5C91">
        <w:rPr>
          <w:rFonts w:ascii="Times New Roman" w:eastAsia="Times New Roman" w:hAnsi="Times New Roman" w:cs="Times New Roman"/>
          <w:color w:val="2B2B2B"/>
          <w:sz w:val="28"/>
          <w:szCs w:val="28"/>
        </w:rPr>
        <w:t>ное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лицо,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рассматривающее обращение, принимает решение о прекращении по нему производства, за исключением случаев, когда в обращении содержатся сведения о нарушении прав, свобод и (или) законных интересов граждан.</w:t>
      </w:r>
    </w:p>
    <w:p w:rsidR="0009033E" w:rsidRPr="00FC4519" w:rsidRDefault="000E277F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1</w:t>
      </w:r>
      <w:r w:rsidR="0009033E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0. Рассмотренные обращения с копиями ответов передаются на хранение в архив с указанием сроков их хранения.</w:t>
      </w:r>
    </w:p>
    <w:p w:rsidR="006619BF" w:rsidRDefault="006619BF" w:rsidP="00DE5C91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AB6C32" w:rsidRPr="00FC4519" w:rsidRDefault="00AB6C32" w:rsidP="000E277F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7. Права и обязанности должностных лиц при рассмотрении обращений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Руководитель Школы или должностное лицо, в компетенцию которых относится рассмотрение обращения, имеют право: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1) при направлении письменного (электронного) обращения на рассмотрение в другой государственный орган, орган местного самоуправления или иному должностному лицу в случае необходимости запрашивать в указанных органах или у должностного лица документы и материалы о результатах рассмотрения письменного (электронного) обращения;</w:t>
      </w:r>
    </w:p>
    <w:p w:rsidR="00AB6C32" w:rsidRPr="00FC4519" w:rsidRDefault="003A05CF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2) информировать коллектив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 состоянии работы с обращениями граждан;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3) оставить обращение без ответа по существу поставленных в нем вопросов в случае, если в письменном (электронном) обращении содержатся нецензурные либо оскорбительные выражения, угрозы жизни, здоровью и имуществу должностного лица, а также членов его семьи, и сообщить об этом гражданину, направившему обращение.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Органы и должностные лица обязаны: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1) соблюдать требования,</w:t>
      </w:r>
      <w:r w:rsidR="001950D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установленные настоящим Положением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иными актами законодательства Кыргызской Республики, об обращениях граждан;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2) принять обращение к рассмотрению либо направить его по принадлежности, либо разъяснить заявителю куда ему следует обратиться;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3) рассмотреть обращение по существу в</w:t>
      </w:r>
      <w:r w:rsidR="001950D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установленный настоящим Положением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срок, объективно оценить изложенные в нем факты, проверить их достоверность;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4) незамедлительно принять меры к устранению неправомерных действий (бездействия), нарушающих права, свободу, законные интересы граждан;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5) в случае необходимости направить работников на места для проверки сведений, содержащихся в обращении;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6) принять по обращению мотивированное и обоснованное решение;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7) письменно или посредством электронной связи информировать граждан о результатах рассмотрения обращения и принятом по нему решении;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8) по официальным запросам органов и должностных лиц, рассматривающих обращения, представить акты, другие документы и материалы, имеющие значение для рассмотрения обращений в качестве доказательств, за исключением тех, которые содержат государственную, служебную или иную охраняемую законом тайну;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9) в случае отклонения обращений обязательно указать мотивы отклонения, разъяснить порядок обжалования;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10) исключать случаи направления жалобы должностным лицам, действия которых обжалуются;</w:t>
      </w:r>
    </w:p>
    <w:p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11) пресекать ущемление прав, свобод и законных интересов граждан и членов их семей в связи с их обра</w:t>
      </w:r>
      <w:r w:rsidR="001950D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щениями в администрацию Школы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, к должностным лицам.</w:t>
      </w:r>
    </w:p>
    <w:p w:rsidR="003A05CF" w:rsidRPr="00FC4519" w:rsidRDefault="003A05CF" w:rsidP="001950D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1950D6" w:rsidRPr="00FC4519" w:rsidRDefault="00DE5C91" w:rsidP="000E277F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8. </w:t>
      </w:r>
      <w:r w:rsidR="001950D6"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Права и ответственность гражданина при рассмотрении обращения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При рассмотрении обращения гражданин имеет право: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1) получить информацию в устной или письменной (электронной) форме о дате и номере регистрации обращения;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2) знакомиться с материалами, связанными с рассмотрением обращений, в той мере, в какой это не затрагивает права других граждан и не противоречит требованиям законодательства Кыргызской Республики об охране государственных секретов, коммерческой и (или) иной охраняемой законом тайны;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3) изложить свои доводы лицу, рассматривающему обращение;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4) непосредственно или через своих представителей участвовать в рассмотрении обращения коллегиальным органом;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5) требовать получения письменного (электронного) ответа о результатах рассмотрения обращения в установленный срок;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6)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Кыргызской Республики;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7) обращаться с заявлением о прекращении рассмотрения обращения.</w:t>
      </w:r>
    </w:p>
    <w:p w:rsidR="006619BF" w:rsidRPr="00DE5C91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2. Подача гражданином обращения, в котором содержатся материалы клеветнического характера, выражения, оскорбляющие честь и достоинство и порочащие деловую репутацию других лиц, влечет за собой ответственность в соответствии с законодательством Кыргызской Республики.</w:t>
      </w:r>
    </w:p>
    <w:p w:rsidR="001950D6" w:rsidRPr="00FC4519" w:rsidRDefault="001950D6" w:rsidP="000E277F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9. Решение по обращению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По итогам обращения принимается одно из следующих решений: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1) о полном или частичном удовлетворении обращения;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2) об отказе в удовлетворении обращения;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3) о принятии мер по разрешению поставленных вопросов и устранению выявленных нарушений.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Решение по обращению должно быть мотивированным, со ссылкой на конкретные правовые акты, содержать указание о порядке его обжалования.</w:t>
      </w:r>
    </w:p>
    <w:p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3. Вместе с сообщением о результатах рассмотрения обращения заявителю возвращаются поступившие от него подлинные документы, за исключением самого обращения.</w:t>
      </w:r>
    </w:p>
    <w:p w:rsidR="001950D6" w:rsidRPr="00FC4519" w:rsidRDefault="001950D6" w:rsidP="00AB6C32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AB6C32" w:rsidRPr="00FC4519" w:rsidRDefault="00AB6C32" w:rsidP="0009033E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09033E" w:rsidRPr="00FC4519" w:rsidRDefault="0009033E" w:rsidP="0009033E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3E7346" w:rsidRPr="00FC4519" w:rsidRDefault="003E7346" w:rsidP="003E734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462DDE" w:rsidRPr="00FC4519" w:rsidRDefault="00462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DDE" w:rsidRPr="00FC4519" w:rsidRDefault="00462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DDE" w:rsidRPr="00FC4519" w:rsidRDefault="00462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DDE" w:rsidRPr="00FC4519" w:rsidRDefault="00462D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2DDE" w:rsidRPr="00FC4519" w:rsidSect="00C6228A">
      <w:pgSz w:w="11900" w:h="16840"/>
      <w:pgMar w:top="426" w:right="701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0299"/>
    <w:multiLevelType w:val="multilevel"/>
    <w:tmpl w:val="45AA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2DDE"/>
    <w:rsid w:val="000851FD"/>
    <w:rsid w:val="0009033E"/>
    <w:rsid w:val="000A1AC2"/>
    <w:rsid w:val="000A50C2"/>
    <w:rsid w:val="000E277F"/>
    <w:rsid w:val="000E551D"/>
    <w:rsid w:val="001950D6"/>
    <w:rsid w:val="001B5F8F"/>
    <w:rsid w:val="001B7444"/>
    <w:rsid w:val="00207FAE"/>
    <w:rsid w:val="002B0C54"/>
    <w:rsid w:val="003A05CF"/>
    <w:rsid w:val="003E7346"/>
    <w:rsid w:val="00462DDE"/>
    <w:rsid w:val="00464591"/>
    <w:rsid w:val="004C6D79"/>
    <w:rsid w:val="00521C59"/>
    <w:rsid w:val="006619BF"/>
    <w:rsid w:val="006B722B"/>
    <w:rsid w:val="0075027E"/>
    <w:rsid w:val="00775244"/>
    <w:rsid w:val="007F1A3C"/>
    <w:rsid w:val="008122F0"/>
    <w:rsid w:val="0082062D"/>
    <w:rsid w:val="009437FF"/>
    <w:rsid w:val="009E49AA"/>
    <w:rsid w:val="009F3FA1"/>
    <w:rsid w:val="00AB6C32"/>
    <w:rsid w:val="00C26BB8"/>
    <w:rsid w:val="00C40371"/>
    <w:rsid w:val="00C6228A"/>
    <w:rsid w:val="00DE5C91"/>
    <w:rsid w:val="00E43FCD"/>
    <w:rsid w:val="00FC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59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027E"/>
    <w:rPr>
      <w:color w:val="0000FF"/>
      <w:u w:val="single"/>
    </w:rPr>
  </w:style>
  <w:style w:type="paragraph" w:styleId="a5">
    <w:name w:val="No Spacing"/>
    <w:uiPriority w:val="1"/>
    <w:qFormat/>
    <w:rsid w:val="00FC4519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E27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77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?cl=ru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Жаркын</dc:creator>
  <cp:keywords/>
  <cp:lastModifiedBy>Наталья</cp:lastModifiedBy>
  <cp:revision>17</cp:revision>
  <cp:lastPrinted>2022-01-27T08:40:00Z</cp:lastPrinted>
  <dcterms:created xsi:type="dcterms:W3CDTF">2021-02-06T21:56:00Z</dcterms:created>
  <dcterms:modified xsi:type="dcterms:W3CDTF">2022-02-08T03:27:00Z</dcterms:modified>
</cp:coreProperties>
</file>