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tblpY="-7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F0132" w:rsidRPr="00D74D4B" w14:paraId="37C517E1" w14:textId="77777777" w:rsidTr="00D74D4B">
        <w:tc>
          <w:tcPr>
            <w:tcW w:w="4785" w:type="dxa"/>
          </w:tcPr>
          <w:p w14:paraId="2C8F6E55" w14:textId="77777777" w:rsidR="004F0132" w:rsidRPr="00D74D4B" w:rsidRDefault="004F0132" w:rsidP="00D74D4B">
            <w:pPr>
              <w:rPr>
                <w:rFonts w:asciiTheme="majorHAnsi" w:hAnsiTheme="majorHAnsi"/>
                <w:sz w:val="24"/>
              </w:rPr>
            </w:pPr>
            <w:r w:rsidRPr="00D74D4B">
              <w:rPr>
                <w:rFonts w:asciiTheme="majorHAnsi" w:hAnsiTheme="majorHAnsi"/>
                <w:sz w:val="24"/>
              </w:rPr>
              <w:t xml:space="preserve">Принято </w:t>
            </w:r>
          </w:p>
          <w:p w14:paraId="1588763E" w14:textId="77777777" w:rsidR="004F0132" w:rsidRPr="00D74D4B" w:rsidRDefault="004F0132" w:rsidP="00D74D4B">
            <w:pPr>
              <w:rPr>
                <w:rFonts w:asciiTheme="majorHAnsi" w:hAnsiTheme="majorHAnsi"/>
                <w:sz w:val="24"/>
              </w:rPr>
            </w:pPr>
            <w:r w:rsidRPr="00D74D4B">
              <w:rPr>
                <w:rFonts w:asciiTheme="majorHAnsi" w:hAnsiTheme="majorHAnsi"/>
                <w:sz w:val="24"/>
              </w:rPr>
              <w:t>на педагогическом совете</w:t>
            </w:r>
          </w:p>
          <w:p w14:paraId="2F2CE751" w14:textId="77777777" w:rsidR="004F0132" w:rsidRPr="00D74D4B" w:rsidRDefault="004F0132" w:rsidP="00D74D4B">
            <w:pPr>
              <w:rPr>
                <w:rFonts w:asciiTheme="majorHAnsi" w:hAnsiTheme="majorHAnsi"/>
                <w:sz w:val="24"/>
              </w:rPr>
            </w:pPr>
            <w:r w:rsidRPr="00D74D4B">
              <w:rPr>
                <w:rFonts w:asciiTheme="majorHAnsi" w:hAnsiTheme="majorHAnsi"/>
                <w:sz w:val="24"/>
              </w:rPr>
              <w:t>протокол №</w:t>
            </w:r>
            <w:r w:rsidR="00500B2D">
              <w:rPr>
                <w:rFonts w:asciiTheme="majorHAnsi" w:hAnsiTheme="majorHAnsi"/>
                <w:sz w:val="24"/>
              </w:rPr>
              <w:t xml:space="preserve"> 7/1</w:t>
            </w:r>
          </w:p>
          <w:p w14:paraId="68B2CA24" w14:textId="77777777" w:rsidR="004F0132" w:rsidRPr="00D74D4B" w:rsidRDefault="004F0132" w:rsidP="00D74D4B">
            <w:pPr>
              <w:rPr>
                <w:rFonts w:asciiTheme="majorHAnsi" w:hAnsiTheme="majorHAnsi"/>
                <w:sz w:val="24"/>
              </w:rPr>
            </w:pPr>
            <w:r w:rsidRPr="00D74D4B">
              <w:rPr>
                <w:rFonts w:asciiTheme="majorHAnsi" w:hAnsiTheme="majorHAnsi"/>
                <w:sz w:val="24"/>
              </w:rPr>
              <w:t>от</w:t>
            </w:r>
            <w:r w:rsidR="00500B2D">
              <w:rPr>
                <w:rFonts w:asciiTheme="majorHAnsi" w:hAnsiTheme="majorHAnsi"/>
                <w:sz w:val="24"/>
              </w:rPr>
              <w:t xml:space="preserve"> 24 февраля 2018 г</w:t>
            </w:r>
          </w:p>
        </w:tc>
        <w:tc>
          <w:tcPr>
            <w:tcW w:w="4786" w:type="dxa"/>
          </w:tcPr>
          <w:p w14:paraId="2E01BE5E" w14:textId="282DCE61" w:rsidR="004F0132" w:rsidRPr="00D74D4B" w:rsidRDefault="00AA1C9B" w:rsidP="00D74D4B">
            <w:pPr>
              <w:jc w:val="right"/>
              <w:rPr>
                <w:rFonts w:asciiTheme="majorHAnsi" w:hAnsiTheme="majorHAnsi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drawing>
                <wp:anchor distT="0" distB="0" distL="114300" distR="114300" simplePos="0" relativeHeight="251657216" behindDoc="1" locked="0" layoutInCell="1" allowOverlap="1" wp14:anchorId="4E53B567" wp14:editId="2AB2988C">
                  <wp:simplePos x="0" y="0"/>
                  <wp:positionH relativeFrom="column">
                    <wp:posOffset>1744980</wp:posOffset>
                  </wp:positionH>
                  <wp:positionV relativeFrom="paragraph">
                    <wp:posOffset>-179070</wp:posOffset>
                  </wp:positionV>
                  <wp:extent cx="1150531" cy="1010093"/>
                  <wp:effectExtent l="19050" t="0" r="0" b="0"/>
                  <wp:wrapNone/>
                  <wp:docPr id="6" name="Рисунок 1" descr="C:\Users\Наталья.SECRETAR\Desktop\сканер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.SECRETAR\Desktop\сканер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6569" t="39651" r="43576" b="432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531" cy="1010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F0132" w:rsidRPr="00D74D4B">
              <w:rPr>
                <w:rFonts w:asciiTheme="majorHAnsi" w:hAnsiTheme="majorHAnsi"/>
                <w:sz w:val="24"/>
              </w:rPr>
              <w:t>«Утверждаю»</w:t>
            </w:r>
          </w:p>
          <w:p w14:paraId="13F0D639" w14:textId="0AA4A888" w:rsidR="004F0132" w:rsidRPr="00D74D4B" w:rsidRDefault="00AA1C9B" w:rsidP="00D74D4B">
            <w:pPr>
              <w:jc w:val="right"/>
              <w:rPr>
                <w:rFonts w:asciiTheme="majorHAnsi" w:hAnsiTheme="majorHAnsi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1EB77F75" wp14:editId="458DABB9">
                  <wp:simplePos x="0" y="0"/>
                  <wp:positionH relativeFrom="column">
                    <wp:posOffset>1240155</wp:posOffset>
                  </wp:positionH>
                  <wp:positionV relativeFrom="paragraph">
                    <wp:posOffset>116840</wp:posOffset>
                  </wp:positionV>
                  <wp:extent cx="605790" cy="233680"/>
                  <wp:effectExtent l="19050" t="0" r="3810" b="0"/>
                  <wp:wrapNone/>
                  <wp:docPr id="1" name="Рисунок 2" descr="C:\Users\Наталья.SECRETAR\Desktop\сканер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.SECRETAR\Desktop\сканер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9117" t="43189" r="43383" b="51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F0132" w:rsidRPr="00D74D4B">
              <w:rPr>
                <w:rFonts w:asciiTheme="majorHAnsi" w:hAnsiTheme="majorHAnsi"/>
                <w:sz w:val="24"/>
              </w:rPr>
              <w:t>Директор Мраморной СОШ</w:t>
            </w:r>
          </w:p>
          <w:p w14:paraId="1956F36B" w14:textId="66D4BEB2" w:rsidR="004F0132" w:rsidRPr="00D74D4B" w:rsidRDefault="004F0132" w:rsidP="00D74D4B">
            <w:pPr>
              <w:jc w:val="right"/>
              <w:rPr>
                <w:rFonts w:asciiTheme="majorHAnsi" w:hAnsiTheme="majorHAnsi"/>
                <w:sz w:val="24"/>
              </w:rPr>
            </w:pPr>
            <w:r w:rsidRPr="00D74D4B">
              <w:rPr>
                <w:rFonts w:asciiTheme="majorHAnsi" w:hAnsiTheme="majorHAnsi"/>
                <w:sz w:val="24"/>
              </w:rPr>
              <w:t>____________</w:t>
            </w:r>
            <w:proofErr w:type="spellStart"/>
            <w:r w:rsidRPr="00D74D4B">
              <w:rPr>
                <w:rFonts w:asciiTheme="majorHAnsi" w:hAnsiTheme="majorHAnsi"/>
                <w:sz w:val="24"/>
              </w:rPr>
              <w:t>Ашымбаева</w:t>
            </w:r>
            <w:proofErr w:type="spellEnd"/>
            <w:r w:rsidRPr="00D74D4B">
              <w:rPr>
                <w:rFonts w:asciiTheme="majorHAnsi" w:hAnsiTheme="majorHAnsi"/>
                <w:sz w:val="24"/>
              </w:rPr>
              <w:t xml:space="preserve"> Д.А.</w:t>
            </w:r>
          </w:p>
        </w:tc>
      </w:tr>
    </w:tbl>
    <w:p w14:paraId="1F31DB92" w14:textId="22F9A06F" w:rsidR="00C04012" w:rsidRDefault="00C04012"/>
    <w:p w14:paraId="56C138CB" w14:textId="77777777" w:rsidR="004F0132" w:rsidRPr="00D74D4B" w:rsidRDefault="004F0132">
      <w:pPr>
        <w:rPr>
          <w:sz w:val="20"/>
        </w:rPr>
      </w:pPr>
    </w:p>
    <w:p w14:paraId="4DACABE5" w14:textId="77777777" w:rsidR="004F0132" w:rsidRPr="00D74D4B" w:rsidRDefault="004F0132" w:rsidP="00D74D4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D74D4B">
        <w:rPr>
          <w:rFonts w:asciiTheme="majorHAnsi" w:hAnsiTheme="majorHAnsi"/>
          <w:b/>
          <w:sz w:val="28"/>
          <w:szCs w:val="28"/>
        </w:rPr>
        <w:t>ПОЛОЖЕНИЕ</w:t>
      </w:r>
    </w:p>
    <w:p w14:paraId="744B5C76" w14:textId="77777777" w:rsidR="004F0132" w:rsidRPr="00D74D4B" w:rsidRDefault="004F0132" w:rsidP="00D74D4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D74D4B">
        <w:rPr>
          <w:rFonts w:asciiTheme="majorHAnsi" w:hAnsiTheme="majorHAnsi"/>
          <w:b/>
          <w:sz w:val="28"/>
          <w:szCs w:val="28"/>
        </w:rPr>
        <w:t>О критериях оценки эффективности деятельности педагогов</w:t>
      </w:r>
    </w:p>
    <w:p w14:paraId="0A2706C4" w14:textId="77777777" w:rsidR="00004E91" w:rsidRDefault="00004E91" w:rsidP="00D74D4B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163B5643" w14:textId="77777777" w:rsidR="004F0132" w:rsidRPr="004F0132" w:rsidRDefault="004F0132" w:rsidP="00D74D4B">
      <w:pPr>
        <w:spacing w:after="0"/>
        <w:rPr>
          <w:rFonts w:asciiTheme="majorHAnsi" w:hAnsiTheme="majorHAnsi"/>
          <w:b/>
          <w:sz w:val="28"/>
          <w:szCs w:val="28"/>
        </w:rPr>
      </w:pPr>
      <w:r w:rsidRPr="004F0132">
        <w:rPr>
          <w:rFonts w:asciiTheme="majorHAnsi" w:hAnsiTheme="majorHAnsi"/>
          <w:b/>
          <w:sz w:val="28"/>
          <w:szCs w:val="28"/>
        </w:rPr>
        <w:t>1.Общие положения</w:t>
      </w:r>
    </w:p>
    <w:p w14:paraId="7D68FFA2" w14:textId="77777777" w:rsidR="004F0132" w:rsidRPr="00D46D90" w:rsidRDefault="004F0132">
      <w:p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t>1.1Настоящее положение (далее Положение) разработано на основании трудового Кодекса КР, определяет критерии начисления\ КТУ выполняемых работ педагогическими работниками учреждения по результатам труда за определенный отрезок времени.</w:t>
      </w:r>
    </w:p>
    <w:p w14:paraId="4023EC01" w14:textId="77777777" w:rsidR="004F0132" w:rsidRPr="00D46D90" w:rsidRDefault="004F0132">
      <w:p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t>1.</w:t>
      </w:r>
      <w:proofErr w:type="gramStart"/>
      <w:r w:rsidRPr="00D46D90">
        <w:rPr>
          <w:rFonts w:asciiTheme="majorHAnsi" w:hAnsiTheme="majorHAnsi"/>
          <w:sz w:val="28"/>
          <w:szCs w:val="28"/>
        </w:rPr>
        <w:t>2.Основным</w:t>
      </w:r>
      <w:proofErr w:type="gramEnd"/>
      <w:r w:rsidRPr="00D46D90">
        <w:rPr>
          <w:rFonts w:asciiTheme="majorHAnsi" w:hAnsiTheme="majorHAnsi"/>
          <w:sz w:val="28"/>
          <w:szCs w:val="28"/>
        </w:rPr>
        <w:t xml:space="preserve"> критериям, влияющим на размер выплат за качество выполняемых работ, является достижение пороговых значений критериев оценки эффективности деятельности учреждения.</w:t>
      </w:r>
    </w:p>
    <w:p w14:paraId="3D21A979" w14:textId="77777777" w:rsidR="004F0132" w:rsidRPr="00D46D90" w:rsidRDefault="004F0132">
      <w:p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t>1.</w:t>
      </w:r>
      <w:proofErr w:type="gramStart"/>
      <w:r w:rsidRPr="00D46D90">
        <w:rPr>
          <w:rFonts w:asciiTheme="majorHAnsi" w:hAnsiTheme="majorHAnsi"/>
          <w:sz w:val="28"/>
          <w:szCs w:val="28"/>
        </w:rPr>
        <w:t>3.Значения</w:t>
      </w:r>
      <w:proofErr w:type="gramEnd"/>
      <w:r w:rsidRPr="00D46D90">
        <w:rPr>
          <w:rFonts w:asciiTheme="majorHAnsi" w:hAnsiTheme="majorHAnsi"/>
          <w:sz w:val="28"/>
          <w:szCs w:val="28"/>
        </w:rPr>
        <w:t xml:space="preserve"> критериев оценки эффективности деятельности работников и условия осуществления выплат определяются на основании задач, поставленных перед педагогами.</w:t>
      </w:r>
    </w:p>
    <w:p w14:paraId="4F6F48E5" w14:textId="77777777" w:rsidR="004F0132" w:rsidRPr="00D46D90" w:rsidRDefault="004F0132">
      <w:p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t>1.4.Цель оценки результативности деятельности педагогов – обеспечение объективного оценивания результатов педагогической деятельности и осуществления на их основе КТУ.</w:t>
      </w:r>
    </w:p>
    <w:p w14:paraId="7B4C4D08" w14:textId="77777777" w:rsidR="004F0132" w:rsidRPr="00D46D90" w:rsidRDefault="004F0132">
      <w:p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t>1.</w:t>
      </w:r>
      <w:proofErr w:type="gramStart"/>
      <w:r w:rsidRPr="00D46D90">
        <w:rPr>
          <w:rFonts w:asciiTheme="majorHAnsi" w:hAnsiTheme="majorHAnsi"/>
          <w:sz w:val="28"/>
          <w:szCs w:val="28"/>
        </w:rPr>
        <w:t>5.Задачами</w:t>
      </w:r>
      <w:proofErr w:type="gramEnd"/>
      <w:r w:rsidRPr="00D46D90">
        <w:rPr>
          <w:rFonts w:asciiTheme="majorHAnsi" w:hAnsiTheme="majorHAnsi"/>
          <w:sz w:val="28"/>
          <w:szCs w:val="28"/>
        </w:rPr>
        <w:t xml:space="preserve"> проведения оценки результативности деятельности педагогов являются:</w:t>
      </w:r>
    </w:p>
    <w:p w14:paraId="393435ED" w14:textId="77777777" w:rsidR="004F0132" w:rsidRPr="00D46D90" w:rsidRDefault="004F0132" w:rsidP="004F0132">
      <w:pPr>
        <w:pStyle w:val="a4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t>Проведение системной самооценки учителем собственных ресурсов профессиональной и общественно-социальной деятельности.</w:t>
      </w:r>
    </w:p>
    <w:p w14:paraId="23058F0E" w14:textId="77777777" w:rsidR="004F0132" w:rsidRPr="00D46D90" w:rsidRDefault="00D74D4B" w:rsidP="004F0132">
      <w:pPr>
        <w:pStyle w:val="a4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t>Обеспечение внешней экспертной оценки педагогического труда.</w:t>
      </w:r>
    </w:p>
    <w:p w14:paraId="274DCA47" w14:textId="77777777" w:rsidR="00D74D4B" w:rsidRPr="00D46D90" w:rsidRDefault="00D74D4B" w:rsidP="004F0132">
      <w:pPr>
        <w:pStyle w:val="a4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t>Усиление материальной заинтересованности педагогов в повышении качества образовательной деятельности.</w:t>
      </w:r>
    </w:p>
    <w:p w14:paraId="6E55D67D" w14:textId="77777777" w:rsidR="00D74D4B" w:rsidRPr="00D46D90" w:rsidRDefault="00D74D4B" w:rsidP="00D74D4B">
      <w:p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t>1.6.Данное Положение ориентировано на выявление персональных качеств личности педагога, способствующих успешности обучающихся и направлено на повышение качества обучения и воспитания в условиях реализации программы развития образовательного учреждения.</w:t>
      </w:r>
    </w:p>
    <w:p w14:paraId="6E126B4C" w14:textId="77777777" w:rsidR="00D74D4B" w:rsidRPr="00D46D90" w:rsidRDefault="00D74D4B" w:rsidP="00D74D4B">
      <w:p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t>2.Основания и порядок проведения оценки результативности деятельности педагогов.</w:t>
      </w:r>
    </w:p>
    <w:p w14:paraId="53AB4668" w14:textId="77777777" w:rsidR="00D74D4B" w:rsidRPr="00D46D90" w:rsidRDefault="00D74D4B" w:rsidP="00D74D4B">
      <w:p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lastRenderedPageBreak/>
        <w:t>2.1.Размеры, порядок и условия начисления КТУ за качество выполняемых работ определяются экспертной комиссией при выполнении определенных критерий образовательного учреждения.</w:t>
      </w:r>
    </w:p>
    <w:p w14:paraId="6CB8F119" w14:textId="77777777" w:rsidR="00004E91" w:rsidRPr="00D46D90" w:rsidRDefault="00004E91" w:rsidP="00D74D4B">
      <w:p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t>2.</w:t>
      </w:r>
      <w:proofErr w:type="gramStart"/>
      <w:r w:rsidRPr="00D46D90">
        <w:rPr>
          <w:rFonts w:asciiTheme="majorHAnsi" w:hAnsiTheme="majorHAnsi"/>
          <w:sz w:val="28"/>
          <w:szCs w:val="28"/>
        </w:rPr>
        <w:t>2.Основное</w:t>
      </w:r>
      <w:proofErr w:type="gramEnd"/>
      <w:r w:rsidRPr="00D46D90">
        <w:rPr>
          <w:rFonts w:asciiTheme="majorHAnsi" w:hAnsiTheme="majorHAnsi"/>
          <w:sz w:val="28"/>
          <w:szCs w:val="28"/>
        </w:rPr>
        <w:t xml:space="preserve"> назначение стимулирующих выплат – дифференциация оплаты труда педагога в зависимости от его качества, мотивации на позитивный (продуктивный результат педагогической деятельности, ориентированный на долгосрочный инновационный режим.</w:t>
      </w:r>
    </w:p>
    <w:p w14:paraId="0E064CD0" w14:textId="77777777" w:rsidR="00004E91" w:rsidRPr="00D46D90" w:rsidRDefault="00004E91" w:rsidP="00D74D4B">
      <w:p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t>2.3.Положение рассматривается по следующим категориям педагогических работников:</w:t>
      </w:r>
    </w:p>
    <w:p w14:paraId="22BD7D70" w14:textId="77777777" w:rsidR="00004E91" w:rsidRPr="00D46D90" w:rsidRDefault="00004E91" w:rsidP="00004E91">
      <w:pPr>
        <w:pStyle w:val="a4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t>Учитель</w:t>
      </w:r>
    </w:p>
    <w:p w14:paraId="5A81FC2A" w14:textId="77777777" w:rsidR="00004E91" w:rsidRPr="00D46D90" w:rsidRDefault="00004E91" w:rsidP="00004E91">
      <w:pPr>
        <w:pStyle w:val="a4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t>Классный руководитель</w:t>
      </w:r>
    </w:p>
    <w:p w14:paraId="47B3C63A" w14:textId="77777777" w:rsidR="00004E91" w:rsidRPr="00D46D90" w:rsidRDefault="00004E91" w:rsidP="00004E91">
      <w:pPr>
        <w:pStyle w:val="a4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t>Учитель наставник</w:t>
      </w:r>
    </w:p>
    <w:p w14:paraId="56C87948" w14:textId="77777777" w:rsidR="00004E91" w:rsidRPr="00D46D90" w:rsidRDefault="00004E91" w:rsidP="00004E91">
      <w:pPr>
        <w:pStyle w:val="a4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t>Руководитель ШМО</w:t>
      </w:r>
    </w:p>
    <w:p w14:paraId="63E1B3AB" w14:textId="77777777" w:rsidR="00004E91" w:rsidRPr="00D46D90" w:rsidRDefault="00004E91" w:rsidP="00004E91">
      <w:p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t>2.4. Основанием для оценки результативности деятельности педагогов служат индивидуальные показательные достижения в образовательной деятельности, результаты обучения, воспитания и развития учеников, вклад педагога в развитие системы образования за определенный период времени, а также участие в общественной жизни учреждения.</w:t>
      </w:r>
    </w:p>
    <w:p w14:paraId="64B69244" w14:textId="77777777" w:rsidR="00004E91" w:rsidRPr="00D46D90" w:rsidRDefault="00004E91" w:rsidP="00004E91">
      <w:p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t>2.5. Для проведения объективной внешней оценки результативности профессиональной деятельности педагога на основе его личных результативных показателей в образовательном учреждении приказом руководителя по согласованию с профкомом создается комиссия, состоящая из представителей администрации, руководителей ШМО</w:t>
      </w:r>
    </w:p>
    <w:p w14:paraId="4B16312A" w14:textId="77777777" w:rsidR="00004E91" w:rsidRPr="00D46D90" w:rsidRDefault="00004E91" w:rsidP="00004E91">
      <w:p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t xml:space="preserve">2.6. Комиссия действует на основании Положения, утвержденного приказом от ________________ согласованного с первичной профсоюзной организацией (протокол от ______________ </w:t>
      </w:r>
      <w:proofErr w:type="gramStart"/>
      <w:r w:rsidRPr="00D46D90">
        <w:rPr>
          <w:rFonts w:asciiTheme="majorHAnsi" w:hAnsiTheme="majorHAnsi"/>
          <w:sz w:val="28"/>
          <w:szCs w:val="28"/>
        </w:rPr>
        <w:t>№  _</w:t>
      </w:r>
      <w:proofErr w:type="gramEnd"/>
      <w:r w:rsidRPr="00D46D90">
        <w:rPr>
          <w:rFonts w:asciiTheme="majorHAnsi" w:hAnsiTheme="majorHAnsi"/>
          <w:sz w:val="28"/>
          <w:szCs w:val="28"/>
        </w:rPr>
        <w:t>________)</w:t>
      </w:r>
    </w:p>
    <w:p w14:paraId="2D68F8C4" w14:textId="77777777" w:rsidR="00004E91" w:rsidRPr="00D46D90" w:rsidRDefault="00004E91" w:rsidP="00004E91">
      <w:p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t>2.7.Председатель комиссии назначается или избирается сроком на 1 год и несет полную ответственность за работу комиссии, грамотное и своевременное</w:t>
      </w:r>
      <w:r w:rsidR="004F1C70" w:rsidRPr="00D46D90">
        <w:rPr>
          <w:rFonts w:asciiTheme="majorHAnsi" w:hAnsiTheme="majorHAnsi"/>
          <w:sz w:val="28"/>
          <w:szCs w:val="28"/>
        </w:rPr>
        <w:t xml:space="preserve"> оформление документации.</w:t>
      </w:r>
    </w:p>
    <w:p w14:paraId="2F1C4F3F" w14:textId="77777777" w:rsidR="004F1C70" w:rsidRPr="00D46D90" w:rsidRDefault="004F1C70" w:rsidP="00004E91">
      <w:p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t>2.8.Результаты работы комиссии оформляются протоколом, срок хранения которых 5 лет. Протоколы хранятся у руководителя образовательного учреждения. Решения комиссии принимаются на основе открытого голосования путем подсчета простого большинства голосов.</w:t>
      </w:r>
    </w:p>
    <w:p w14:paraId="6C18E7C5" w14:textId="77777777" w:rsidR="004F1C70" w:rsidRPr="00D46D90" w:rsidRDefault="004F1C70" w:rsidP="00004E91">
      <w:p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lastRenderedPageBreak/>
        <w:t>2.9.Комиссия в установленные сроки проводит на основе представленных в оценочном листе материалов экспертные баллы результативности деятельности педагога за отчетный период с критериями данного Положения.</w:t>
      </w:r>
    </w:p>
    <w:p w14:paraId="12806023" w14:textId="77777777" w:rsidR="004F1C70" w:rsidRPr="00D46D90" w:rsidRDefault="004F1C70" w:rsidP="00004E91">
      <w:p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t>2.10.Устанавливаются следующие сроки рассмотрения оценочных листов:</w:t>
      </w:r>
    </w:p>
    <w:p w14:paraId="61F4E406" w14:textId="77777777" w:rsidR="004F1C70" w:rsidRPr="00D46D90" w:rsidRDefault="004F1C70" w:rsidP="004F1C70">
      <w:pPr>
        <w:pStyle w:val="a4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t>Педагоги сдают оценочные листы в комиссию до 10 числа отчетного периода.</w:t>
      </w:r>
    </w:p>
    <w:p w14:paraId="0ADC94B2" w14:textId="77777777" w:rsidR="004F1C70" w:rsidRPr="00D46D90" w:rsidRDefault="004F1C70" w:rsidP="004F1C70">
      <w:pPr>
        <w:pStyle w:val="a4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t>Комиссия рассматривает представленные материалы 10-12 числа отчетного периода.</w:t>
      </w:r>
    </w:p>
    <w:p w14:paraId="4B413453" w14:textId="77777777" w:rsidR="004F1C70" w:rsidRPr="00D46D90" w:rsidRDefault="004F1C70" w:rsidP="004F1C70">
      <w:pPr>
        <w:pStyle w:val="a4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t>После отчетного периода итоговая ведомость передается в бухгалтерию для начисления заработной платы на установленный срок.</w:t>
      </w:r>
    </w:p>
    <w:p w14:paraId="1F812ED1" w14:textId="77777777" w:rsidR="004F1C70" w:rsidRPr="00D46D90" w:rsidRDefault="004F1C70" w:rsidP="004F1C70">
      <w:p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t>2.11.Результаты экспертной оценки оформляются комиссией в оценочном листе результативности деятельности педагога за отчетный период. Результаты оформляются в баллах за каждый показатель результативности.</w:t>
      </w:r>
    </w:p>
    <w:p w14:paraId="39EDD986" w14:textId="77777777" w:rsidR="004F1C70" w:rsidRPr="00D46D90" w:rsidRDefault="004F1C70" w:rsidP="004F1C70">
      <w:p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t xml:space="preserve">2.12.Оценочный лист, завершающийся итоговым баллом, педагог имеет право в течение двух дней обратиться с письменным заявлением </w:t>
      </w:r>
      <w:r w:rsidR="00A95F21" w:rsidRPr="00D46D90">
        <w:rPr>
          <w:rFonts w:asciiTheme="majorHAnsi" w:hAnsiTheme="majorHAnsi"/>
          <w:sz w:val="28"/>
          <w:szCs w:val="28"/>
        </w:rPr>
        <w:t>в комиссию, аргументировано изложив, с какими критериями оценки результатов его труда он не согласен.</w:t>
      </w:r>
    </w:p>
    <w:p w14:paraId="74BEBC19" w14:textId="77777777" w:rsidR="00A95F21" w:rsidRPr="00D46D90" w:rsidRDefault="00A95F21" w:rsidP="004F1C70">
      <w:p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t xml:space="preserve">2.13.В случае </w:t>
      </w:r>
      <w:proofErr w:type="gramStart"/>
      <w:r w:rsidRPr="00D46D90">
        <w:rPr>
          <w:rFonts w:asciiTheme="majorHAnsi" w:hAnsiTheme="majorHAnsi"/>
          <w:sz w:val="28"/>
          <w:szCs w:val="28"/>
        </w:rPr>
        <w:t>не согласия</w:t>
      </w:r>
      <w:proofErr w:type="gramEnd"/>
      <w:r w:rsidRPr="00D46D90">
        <w:rPr>
          <w:rFonts w:asciiTheme="majorHAnsi" w:hAnsiTheme="majorHAnsi"/>
          <w:sz w:val="28"/>
          <w:szCs w:val="28"/>
        </w:rPr>
        <w:t xml:space="preserve"> педагога с итоговым баллом, педагог имеет право в течение двух дней обратиться с письменным заявление в комиссию, </w:t>
      </w:r>
      <w:proofErr w:type="spellStart"/>
      <w:r w:rsidRPr="00D46D90">
        <w:rPr>
          <w:rFonts w:asciiTheme="majorHAnsi" w:hAnsiTheme="majorHAnsi"/>
          <w:sz w:val="28"/>
          <w:szCs w:val="28"/>
        </w:rPr>
        <w:t>аргуменированно</w:t>
      </w:r>
      <w:proofErr w:type="spellEnd"/>
      <w:r w:rsidRPr="00D46D90">
        <w:rPr>
          <w:rFonts w:asciiTheme="majorHAnsi" w:hAnsiTheme="majorHAnsi"/>
          <w:sz w:val="28"/>
          <w:szCs w:val="28"/>
        </w:rPr>
        <w:t xml:space="preserve"> изложив, с какими</w:t>
      </w:r>
      <w:r w:rsidR="00D46D90" w:rsidRPr="00D46D90">
        <w:rPr>
          <w:rFonts w:asciiTheme="majorHAnsi" w:hAnsiTheme="majorHAnsi"/>
          <w:sz w:val="28"/>
          <w:szCs w:val="28"/>
        </w:rPr>
        <w:t xml:space="preserve"> критериями оценки результатов его труда он не согласен.</w:t>
      </w:r>
    </w:p>
    <w:p w14:paraId="544303CA" w14:textId="77777777" w:rsidR="00D46D90" w:rsidRPr="00D46D90" w:rsidRDefault="00D46D90" w:rsidP="004F1C70">
      <w:p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t>2.14.Комиссия обязана в течение двух рассмотреть заявление педагога и дать письменное или устное (по желанию педагога) разъяснение (обсуждение обращения заносится в протокол комиссии).</w:t>
      </w:r>
    </w:p>
    <w:p w14:paraId="29F54E33" w14:textId="77777777" w:rsidR="00D46D90" w:rsidRPr="00D46D90" w:rsidRDefault="00D46D90" w:rsidP="004F1C70">
      <w:p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t>2.15.Работники имеют право вносить свои предложения в комиссию по дополнению, изменению содержания или формулировки критериев положения в случаях некорректности изложения, занижения или не учтенной значимости вида деятельности, а также исключения критериев, потерявших актуальность.</w:t>
      </w:r>
    </w:p>
    <w:p w14:paraId="42C5D0FF" w14:textId="77777777" w:rsidR="00D46D90" w:rsidRPr="00D46D90" w:rsidRDefault="00D46D90" w:rsidP="004F1C70">
      <w:p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lastRenderedPageBreak/>
        <w:t>2.16.Любые изменения, дополнения, исключения в Положении обсуждаются на педагогическом Совете, утверждаются приказом руководителя, согласовываются с первичной профсоюзной организацией.</w:t>
      </w:r>
    </w:p>
    <w:p w14:paraId="39EF91A4" w14:textId="77777777" w:rsidR="00D46D90" w:rsidRPr="00D46D90" w:rsidRDefault="00D46D90" w:rsidP="004F1C70">
      <w:pPr>
        <w:rPr>
          <w:rFonts w:asciiTheme="majorHAnsi" w:hAnsiTheme="majorHAnsi"/>
          <w:b/>
          <w:sz w:val="28"/>
          <w:szCs w:val="28"/>
        </w:rPr>
      </w:pPr>
      <w:r w:rsidRPr="00D46D90">
        <w:rPr>
          <w:rFonts w:asciiTheme="majorHAnsi" w:hAnsiTheme="majorHAnsi"/>
          <w:b/>
          <w:sz w:val="28"/>
          <w:szCs w:val="28"/>
        </w:rPr>
        <w:t>3.Порядок определения КТУ</w:t>
      </w:r>
    </w:p>
    <w:p w14:paraId="36B31399" w14:textId="77777777" w:rsidR="00D46D90" w:rsidRDefault="00D46D90" w:rsidP="004F1C70">
      <w:pPr>
        <w:rPr>
          <w:rFonts w:asciiTheme="majorHAnsi" w:hAnsiTheme="majorHAnsi"/>
          <w:sz w:val="28"/>
          <w:szCs w:val="28"/>
        </w:rPr>
      </w:pPr>
      <w:r w:rsidRPr="00D46D90">
        <w:rPr>
          <w:rFonts w:asciiTheme="majorHAnsi" w:hAnsiTheme="majorHAnsi"/>
          <w:sz w:val="28"/>
          <w:szCs w:val="28"/>
        </w:rPr>
        <w:t>3.1.Для определения размера стимулирующих надбавок комиссия производит подсчет баллов по максимально возможному количеству критериев и показателей каждого работника за отчетный период. Вычисляется общая сумма баллов, полученных всеми работниками школы. В результате будет получен размер КТУ каждого учителя.</w:t>
      </w:r>
    </w:p>
    <w:p w14:paraId="0F03B851" w14:textId="77777777" w:rsidR="00A84AC5" w:rsidRDefault="00A84AC5" w:rsidP="004F1C7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3.2.Установленные выплаты КТУ производятся процентными долями ежеквартально.</w:t>
      </w:r>
    </w:p>
    <w:p w14:paraId="1CC2A5D6" w14:textId="77777777" w:rsidR="00A84AC5" w:rsidRDefault="00A84AC5" w:rsidP="004F1C7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3.4.Больничные листы и отпуск не оплачивается в КТУ.</w:t>
      </w:r>
    </w:p>
    <w:p w14:paraId="7260D53C" w14:textId="77777777" w:rsidR="00A84AC5" w:rsidRPr="00A84AC5" w:rsidRDefault="00A84AC5" w:rsidP="004F1C70">
      <w:pPr>
        <w:rPr>
          <w:rFonts w:asciiTheme="majorHAnsi" w:hAnsiTheme="majorHAnsi"/>
          <w:b/>
          <w:sz w:val="28"/>
          <w:szCs w:val="28"/>
        </w:rPr>
      </w:pPr>
      <w:r w:rsidRPr="00A84AC5">
        <w:rPr>
          <w:rFonts w:asciiTheme="majorHAnsi" w:hAnsiTheme="majorHAnsi"/>
          <w:b/>
          <w:sz w:val="28"/>
          <w:szCs w:val="28"/>
        </w:rPr>
        <w:t>4.Показатели, уменьшающие размер КТУ выплат</w:t>
      </w:r>
    </w:p>
    <w:p w14:paraId="07E15E7A" w14:textId="77777777" w:rsidR="00A84AC5" w:rsidRDefault="00A84AC5" w:rsidP="004F1C7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</w:t>
      </w:r>
      <w:proofErr w:type="gramStart"/>
      <w:r>
        <w:rPr>
          <w:rFonts w:asciiTheme="majorHAnsi" w:hAnsiTheme="majorHAnsi"/>
          <w:sz w:val="28"/>
          <w:szCs w:val="28"/>
        </w:rPr>
        <w:t>1.Уменьшение</w:t>
      </w:r>
      <w:proofErr w:type="gramEnd"/>
      <w:r>
        <w:rPr>
          <w:rFonts w:asciiTheme="majorHAnsi" w:hAnsiTheme="majorHAnsi"/>
          <w:sz w:val="28"/>
          <w:szCs w:val="28"/>
        </w:rPr>
        <w:t xml:space="preserve"> или снятие выплат стимулирующего характера могут быть обусловлены производственными, личными или трудовыми нарушениями. К ним относятся:</w:t>
      </w:r>
    </w:p>
    <w:p w14:paraId="6BF23593" w14:textId="77777777" w:rsidR="00A84AC5" w:rsidRDefault="00A84AC5" w:rsidP="00A84AC5">
      <w:pPr>
        <w:pStyle w:val="a4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Нарушения статей Закона КР «Об  образовании», в том числе в части всеобуча, Устава образовательного учреждения.</w:t>
      </w:r>
    </w:p>
    <w:p w14:paraId="45FE3EA4" w14:textId="77777777" w:rsidR="00A84AC5" w:rsidRDefault="00A84AC5" w:rsidP="00A84AC5">
      <w:pPr>
        <w:pStyle w:val="a4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Грубое или систематическое нарушение трудовой дисциплины или Правил внутреннего трудового распорядка школы.</w:t>
      </w:r>
    </w:p>
    <w:p w14:paraId="45B5E555" w14:textId="77777777" w:rsidR="00A84AC5" w:rsidRDefault="00A84AC5" w:rsidP="00A84AC5">
      <w:pPr>
        <w:pStyle w:val="a4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Невыполнение должностных обязанностей (несвоевременное выполнение приказов, распоряжений, нарушений сроков предоставления отчетности).</w:t>
      </w:r>
    </w:p>
    <w:p w14:paraId="6E2BB9DB" w14:textId="77777777" w:rsidR="00A84AC5" w:rsidRDefault="00A84AC5" w:rsidP="00A84AC5">
      <w:pPr>
        <w:pStyle w:val="a4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Ухудшение качества оказываемых услуг.</w:t>
      </w:r>
    </w:p>
    <w:p w14:paraId="1E85E771" w14:textId="77777777" w:rsidR="00A84AC5" w:rsidRDefault="00A84AC5" w:rsidP="00A84AC5">
      <w:pPr>
        <w:pStyle w:val="a4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Нарушение санитарно-гигиенического режима или ТБ.</w:t>
      </w:r>
    </w:p>
    <w:p w14:paraId="120CAEA6" w14:textId="77777777" w:rsidR="00A84AC5" w:rsidRDefault="00A84AC5" w:rsidP="00A84AC5">
      <w:pPr>
        <w:pStyle w:val="a4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Наличие обоснованных устных или письменных жалоб.</w:t>
      </w:r>
    </w:p>
    <w:p w14:paraId="0B94CC8E" w14:textId="77777777" w:rsidR="00A84AC5" w:rsidRDefault="00A84AC5" w:rsidP="00A84AC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4.2.Уменьшение или снятие КТУ работнику в установленный период может быть только по решению комиссии.</w:t>
      </w:r>
    </w:p>
    <w:p w14:paraId="66782A8A" w14:textId="77777777" w:rsidR="00A84AC5" w:rsidRDefault="00A84AC5" w:rsidP="00A84AC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4.3. Обо всех изменениях, касающихся уменьшения или снятия стимулирующих выплат, работник должен быть предупрежден заранее.</w:t>
      </w:r>
    </w:p>
    <w:p w14:paraId="2B04F0DC" w14:textId="77777777" w:rsidR="00A84AC5" w:rsidRPr="00A84AC5" w:rsidRDefault="00A84AC5" w:rsidP="00A84AC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4.4. Вновь принятым работникам КТУ устанавливаются по истечению первого отчетного периода их работы в школе.</w:t>
      </w:r>
    </w:p>
    <w:p w14:paraId="77990401" w14:textId="77777777" w:rsidR="004F0132" w:rsidRPr="00D46D90" w:rsidRDefault="004F0132">
      <w:pPr>
        <w:rPr>
          <w:rFonts w:asciiTheme="majorHAnsi" w:hAnsiTheme="majorHAnsi"/>
          <w:sz w:val="28"/>
          <w:szCs w:val="28"/>
        </w:rPr>
      </w:pPr>
    </w:p>
    <w:sectPr w:rsidR="004F0132" w:rsidRPr="00D46D90" w:rsidSect="00C0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629B5"/>
    <w:multiLevelType w:val="hybridMultilevel"/>
    <w:tmpl w:val="745695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B0A6A"/>
    <w:multiLevelType w:val="hybridMultilevel"/>
    <w:tmpl w:val="67A0EF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33557"/>
    <w:multiLevelType w:val="hybridMultilevel"/>
    <w:tmpl w:val="349C8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C3331"/>
    <w:multiLevelType w:val="hybridMultilevel"/>
    <w:tmpl w:val="5AD04D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132"/>
    <w:rsid w:val="00004E91"/>
    <w:rsid w:val="004F0132"/>
    <w:rsid w:val="004F1C70"/>
    <w:rsid w:val="00500B2D"/>
    <w:rsid w:val="00A84AC5"/>
    <w:rsid w:val="00A95F21"/>
    <w:rsid w:val="00AA1C9B"/>
    <w:rsid w:val="00C04012"/>
    <w:rsid w:val="00D46D90"/>
    <w:rsid w:val="00D74D4B"/>
    <w:rsid w:val="00F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4EB3"/>
  <w15:docId w15:val="{3A2D863A-5863-422E-98F1-F8A2E95A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1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F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8</cp:revision>
  <dcterms:created xsi:type="dcterms:W3CDTF">2022-02-04T10:29:00Z</dcterms:created>
  <dcterms:modified xsi:type="dcterms:W3CDTF">2022-03-16T16:14:00Z</dcterms:modified>
</cp:coreProperties>
</file>