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4C034" w14:textId="4C870546" w:rsidR="00C21E10" w:rsidRPr="00D224C5" w:rsidRDefault="00C21E10" w:rsidP="00C21E1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</w:p>
    <w:p w14:paraId="3C2E61A8" w14:textId="77777777" w:rsidR="00A27CF7" w:rsidRDefault="00A27CF7" w:rsidP="00F47BA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B2B2B"/>
          <w:sz w:val="36"/>
          <w:szCs w:val="36"/>
        </w:rPr>
      </w:pPr>
    </w:p>
    <w:p w14:paraId="303C70DB" w14:textId="77777777" w:rsidR="00B5389B" w:rsidRDefault="00B5389B" w:rsidP="00B5389B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14:paraId="7BDDBD2D" w14:textId="3617C6D2" w:rsidR="00F47BA6" w:rsidRPr="00A27CF7" w:rsidRDefault="00B5389B" w:rsidP="00B5389B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47BA6" w:rsidRPr="00A27CF7">
        <w:rPr>
          <w:rFonts w:ascii="Times New Roman" w:hAnsi="Times New Roman" w:cs="Times New Roman"/>
          <w:b/>
          <w:sz w:val="28"/>
          <w:szCs w:val="28"/>
        </w:rPr>
        <w:t>ведени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F47BA6" w:rsidRPr="00A27CF7">
        <w:rPr>
          <w:rFonts w:ascii="Times New Roman" w:hAnsi="Times New Roman" w:cs="Times New Roman"/>
          <w:b/>
          <w:sz w:val="28"/>
          <w:szCs w:val="28"/>
        </w:rPr>
        <w:t xml:space="preserve"> трудовых книжек</w:t>
      </w:r>
    </w:p>
    <w:p w14:paraId="04AF72F1" w14:textId="77777777" w:rsidR="00F47BA6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36"/>
          <w:szCs w:val="36"/>
        </w:rPr>
      </w:pPr>
      <w:r>
        <w:rPr>
          <w:rFonts w:ascii="Times New Roman" w:hAnsi="Times New Roman" w:cs="Times New Roman"/>
          <w:color w:val="2B2B2B"/>
          <w:sz w:val="36"/>
          <w:szCs w:val="36"/>
        </w:rPr>
        <w:t xml:space="preserve">   </w:t>
      </w:r>
    </w:p>
    <w:p w14:paraId="59D94A50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Настоящий Порядок  ведения  трудовых  книжек (далее-Порядок) разработан  в  соответствии со статей 65 Трудового </w:t>
      </w:r>
      <w:hyperlink r:id="rId5" w:history="1">
        <w:r w:rsidRPr="00A27CF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кодекса</w:t>
        </w:r>
      </w:hyperlink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Кыргызской Республики и устанавливает правила ведения и хранения трудовых книжек.</w:t>
      </w:r>
    </w:p>
    <w:p w14:paraId="0004B2D6" w14:textId="77777777" w:rsidR="00F47BA6" w:rsidRPr="00A27CF7" w:rsidRDefault="00F47BA6" w:rsidP="007B042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B2B2B"/>
          <w:sz w:val="28"/>
          <w:szCs w:val="28"/>
        </w:rPr>
      </w:pPr>
    </w:p>
    <w:p w14:paraId="4F4D7211" w14:textId="77777777" w:rsidR="00F47BA6" w:rsidRPr="00A27CF7" w:rsidRDefault="00F47BA6" w:rsidP="007B042D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b/>
          <w:color w:val="2B2B2B"/>
          <w:sz w:val="28"/>
          <w:szCs w:val="28"/>
        </w:rPr>
        <w:t>I. Общие положения</w:t>
      </w:r>
    </w:p>
    <w:p w14:paraId="691DC41A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  </w:t>
      </w:r>
    </w:p>
    <w:p w14:paraId="35F8FD8D" w14:textId="77777777" w:rsidR="005734CD" w:rsidRDefault="00F47BA6" w:rsidP="00F47BA6">
      <w:pPr>
        <w:pStyle w:val="HTML"/>
        <w:numPr>
          <w:ilvl w:val="1"/>
          <w:numId w:val="2"/>
        </w:numPr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>Трудовая книжка является основным документом о трудовой деятельности.</w:t>
      </w:r>
      <w:r w:rsidR="005734CD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</w:p>
    <w:p w14:paraId="2C23D77A" w14:textId="77777777" w:rsidR="005734CD" w:rsidRDefault="00F47BA6" w:rsidP="005734CD">
      <w:pPr>
        <w:pStyle w:val="HTML"/>
        <w:shd w:val="clear" w:color="auto" w:fill="FFFFFF"/>
        <w:ind w:left="720"/>
        <w:rPr>
          <w:rFonts w:ascii="Times New Roman" w:hAnsi="Times New Roman" w:cs="Times New Roman"/>
          <w:color w:val="2B2B2B"/>
          <w:sz w:val="28"/>
          <w:szCs w:val="28"/>
        </w:rPr>
      </w:pPr>
      <w:r w:rsidRPr="005734CD">
        <w:rPr>
          <w:rFonts w:ascii="Times New Roman" w:hAnsi="Times New Roman" w:cs="Times New Roman"/>
          <w:color w:val="2B2B2B"/>
          <w:sz w:val="28"/>
          <w:szCs w:val="28"/>
        </w:rPr>
        <w:t>Работодатель (за исключением работодателей - физических лиц) обязан завести трудовую книжку на каждого работника, проработавшего свыше 5 дней, в том числе на сезонных и временных работников.</w:t>
      </w:r>
      <w:r w:rsidR="005734CD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</w:p>
    <w:p w14:paraId="760E2135" w14:textId="77777777" w:rsidR="005734CD" w:rsidRDefault="00F47BA6" w:rsidP="005734CD">
      <w:pPr>
        <w:pStyle w:val="HTML"/>
        <w:shd w:val="clear" w:color="auto" w:fill="FFFFFF"/>
        <w:ind w:left="720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>На лиц, работающих по совместительству, трудовые книжки ведутся только по месту основной работы.</w:t>
      </w:r>
    </w:p>
    <w:p w14:paraId="171CEFCF" w14:textId="77777777" w:rsidR="00F47BA6" w:rsidRPr="00A27CF7" w:rsidRDefault="00F47BA6" w:rsidP="005734CD">
      <w:pPr>
        <w:pStyle w:val="HTML"/>
        <w:numPr>
          <w:ilvl w:val="1"/>
          <w:numId w:val="2"/>
        </w:numPr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>Работники, поступающие на работу, обязаны предъявлять работодателю трудовую книжку, оформленную в установленном порядке.</w:t>
      </w:r>
    </w:p>
    <w:p w14:paraId="4C288DEC" w14:textId="77777777" w:rsidR="00F47BA6" w:rsidRPr="005734CD" w:rsidRDefault="00F47BA6" w:rsidP="005734CD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2B2B2B"/>
          <w:sz w:val="28"/>
          <w:szCs w:val="28"/>
        </w:rPr>
      </w:pPr>
      <w:r w:rsidRPr="005734CD">
        <w:rPr>
          <w:rFonts w:ascii="Times New Roman" w:hAnsi="Times New Roman" w:cs="Times New Roman"/>
          <w:b/>
          <w:color w:val="2B2B2B"/>
          <w:sz w:val="28"/>
          <w:szCs w:val="28"/>
        </w:rPr>
        <w:t>II. Ведение трудовых книжек</w:t>
      </w:r>
    </w:p>
    <w:p w14:paraId="4AD979A4" w14:textId="77777777" w:rsidR="00F47BA6" w:rsidRPr="00A27CF7" w:rsidRDefault="005734CD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>
        <w:rPr>
          <w:rFonts w:ascii="Times New Roman" w:hAnsi="Times New Roman" w:cs="Times New Roman"/>
          <w:color w:val="2B2B2B"/>
          <w:sz w:val="28"/>
          <w:szCs w:val="28"/>
        </w:rPr>
        <w:t xml:space="preserve">2.1. </w:t>
      </w:r>
      <w:r w:rsidR="00F47BA6"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Трудовые книжки и вкладыши в них заполняются на</w:t>
      </w:r>
      <w:r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="00F47BA6" w:rsidRPr="00A27CF7">
        <w:rPr>
          <w:rFonts w:ascii="Times New Roman" w:hAnsi="Times New Roman" w:cs="Times New Roman"/>
          <w:color w:val="2B2B2B"/>
          <w:sz w:val="28"/>
          <w:szCs w:val="28"/>
        </w:rPr>
        <w:t>государственном и официальном языках.</w:t>
      </w:r>
    </w:p>
    <w:p w14:paraId="141C596E" w14:textId="77777777" w:rsidR="005734CD" w:rsidRDefault="005734CD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>
        <w:rPr>
          <w:rFonts w:ascii="Times New Roman" w:hAnsi="Times New Roman" w:cs="Times New Roman"/>
          <w:color w:val="2B2B2B"/>
          <w:sz w:val="28"/>
          <w:szCs w:val="28"/>
        </w:rPr>
        <w:t xml:space="preserve">2.1. </w:t>
      </w:r>
      <w:r w:rsidR="00F47BA6" w:rsidRPr="00A27CF7">
        <w:rPr>
          <w:rFonts w:ascii="Times New Roman" w:hAnsi="Times New Roman" w:cs="Times New Roman"/>
          <w:color w:val="2B2B2B"/>
          <w:sz w:val="28"/>
          <w:szCs w:val="28"/>
        </w:rPr>
        <w:t>Оформление трудов</w:t>
      </w:r>
      <w:r>
        <w:rPr>
          <w:rFonts w:ascii="Times New Roman" w:hAnsi="Times New Roman" w:cs="Times New Roman"/>
          <w:color w:val="2B2B2B"/>
          <w:sz w:val="28"/>
          <w:szCs w:val="28"/>
        </w:rPr>
        <w:t xml:space="preserve">ой книжки работнику, принятому </w:t>
      </w:r>
      <w:r w:rsidR="00F47BA6" w:rsidRPr="00A27CF7">
        <w:rPr>
          <w:rFonts w:ascii="Times New Roman" w:hAnsi="Times New Roman" w:cs="Times New Roman"/>
          <w:color w:val="2B2B2B"/>
          <w:sz w:val="28"/>
          <w:szCs w:val="28"/>
        </w:rPr>
        <w:t>на работу впервые, производится работодателем не позднее недельного срока со дня приема на работу.</w:t>
      </w:r>
    </w:p>
    <w:p w14:paraId="1E9F8410" w14:textId="77777777" w:rsidR="00F47BA6" w:rsidRPr="00A27CF7" w:rsidRDefault="005734CD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>
        <w:rPr>
          <w:rFonts w:ascii="Times New Roman" w:hAnsi="Times New Roman" w:cs="Times New Roman"/>
          <w:color w:val="2B2B2B"/>
          <w:sz w:val="28"/>
          <w:szCs w:val="28"/>
        </w:rPr>
        <w:t xml:space="preserve">2.3. </w:t>
      </w:r>
      <w:r w:rsidR="00F47BA6" w:rsidRPr="00A27CF7">
        <w:rPr>
          <w:rFonts w:ascii="Times New Roman" w:hAnsi="Times New Roman" w:cs="Times New Roman"/>
          <w:color w:val="2B2B2B"/>
          <w:sz w:val="28"/>
          <w:szCs w:val="28"/>
        </w:rPr>
        <w:t>В трудовую книжку при ее оформлении, вносятся следующие сведения:</w:t>
      </w:r>
    </w:p>
    <w:p w14:paraId="689A2F01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b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  </w:t>
      </w:r>
      <w:r w:rsidRPr="00A27CF7">
        <w:rPr>
          <w:rFonts w:ascii="Times New Roman" w:hAnsi="Times New Roman" w:cs="Times New Roman"/>
          <w:b/>
          <w:color w:val="2B2B2B"/>
          <w:sz w:val="28"/>
          <w:szCs w:val="28"/>
        </w:rPr>
        <w:t>о работнике:</w:t>
      </w:r>
    </w:p>
    <w:p w14:paraId="7E0A275B" w14:textId="77777777" w:rsidR="00F47BA6" w:rsidRPr="00A27CF7" w:rsidRDefault="00F47BA6" w:rsidP="005734CD">
      <w:pPr>
        <w:pStyle w:val="HTML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>фамилия, имя, отчество, дата рождения (число,</w:t>
      </w:r>
      <w:r w:rsidR="005734CD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proofErr w:type="spellStart"/>
      <w:proofErr w:type="gramStart"/>
      <w:r w:rsidRPr="00A27CF7">
        <w:rPr>
          <w:rFonts w:ascii="Times New Roman" w:hAnsi="Times New Roman" w:cs="Times New Roman"/>
          <w:color w:val="2B2B2B"/>
          <w:sz w:val="28"/>
          <w:szCs w:val="28"/>
        </w:rPr>
        <w:t>месяц,г</w:t>
      </w:r>
      <w:proofErr w:type="spellEnd"/>
      <w:proofErr w:type="gramEnd"/>
      <w:r w:rsidR="005734CD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Pr="00A27CF7">
        <w:rPr>
          <w:rFonts w:ascii="Times New Roman" w:hAnsi="Times New Roman" w:cs="Times New Roman"/>
          <w:color w:val="2B2B2B"/>
          <w:sz w:val="28"/>
          <w:szCs w:val="28"/>
        </w:rPr>
        <w:t>од) на</w:t>
      </w:r>
    </w:p>
    <w:p w14:paraId="6694C0C6" w14:textId="77777777" w:rsidR="005734CD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>основании паспорта или иного документа, удостоверяющего личность;</w:t>
      </w:r>
    </w:p>
    <w:p w14:paraId="73B4495D" w14:textId="77777777" w:rsidR="00F47BA6" w:rsidRPr="00A27CF7" w:rsidRDefault="005734CD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>
        <w:rPr>
          <w:rFonts w:ascii="Times New Roman" w:hAnsi="Times New Roman" w:cs="Times New Roman"/>
          <w:color w:val="2B2B2B"/>
          <w:sz w:val="28"/>
          <w:szCs w:val="28"/>
        </w:rPr>
        <w:t xml:space="preserve">   * </w:t>
      </w:r>
      <w:r w:rsidR="00F47BA6" w:rsidRPr="00A27CF7">
        <w:rPr>
          <w:rFonts w:ascii="Times New Roman" w:hAnsi="Times New Roman" w:cs="Times New Roman"/>
          <w:color w:val="2B2B2B"/>
          <w:sz w:val="28"/>
          <w:szCs w:val="28"/>
        </w:rPr>
        <w:t>образование, профессия, специальность на основании документов об образовании, о квалификации или наличии специальных знаний (при поступлении на работу, требующую специальных знаний или специальной подготовки);</w:t>
      </w:r>
    </w:p>
    <w:p w14:paraId="666F6207" w14:textId="77777777" w:rsidR="00F47BA6" w:rsidRPr="00A27CF7" w:rsidRDefault="005734CD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>
        <w:rPr>
          <w:rFonts w:ascii="Times New Roman" w:hAnsi="Times New Roman" w:cs="Times New Roman"/>
          <w:color w:val="2B2B2B"/>
          <w:sz w:val="28"/>
          <w:szCs w:val="28"/>
        </w:rPr>
        <w:t xml:space="preserve">  * </w:t>
      </w:r>
      <w:r w:rsidR="00F47BA6" w:rsidRPr="00A27CF7">
        <w:rPr>
          <w:rFonts w:ascii="Times New Roman" w:hAnsi="Times New Roman" w:cs="Times New Roman"/>
          <w:color w:val="2B2B2B"/>
          <w:sz w:val="28"/>
          <w:szCs w:val="28"/>
        </w:rPr>
        <w:t>идентификационный (страховой номер);</w:t>
      </w:r>
    </w:p>
    <w:p w14:paraId="5A10A073" w14:textId="77777777" w:rsidR="00F47BA6" w:rsidRPr="00A27CF7" w:rsidRDefault="005734CD" w:rsidP="00F47BA6">
      <w:pPr>
        <w:pStyle w:val="HTML"/>
        <w:shd w:val="clear" w:color="auto" w:fill="FFFFFF"/>
        <w:rPr>
          <w:rFonts w:ascii="Times New Roman" w:hAnsi="Times New Roman" w:cs="Times New Roman"/>
          <w:b/>
          <w:color w:val="2B2B2B"/>
          <w:sz w:val="28"/>
          <w:szCs w:val="28"/>
        </w:rPr>
      </w:pPr>
      <w:r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="00F47BA6" w:rsidRPr="00A27CF7">
        <w:rPr>
          <w:rFonts w:ascii="Times New Roman" w:hAnsi="Times New Roman" w:cs="Times New Roman"/>
          <w:b/>
          <w:color w:val="2B2B2B"/>
          <w:sz w:val="28"/>
          <w:szCs w:val="28"/>
        </w:rPr>
        <w:t>о работе:</w:t>
      </w:r>
    </w:p>
    <w:p w14:paraId="4AE849EC" w14:textId="77777777" w:rsidR="00F47BA6" w:rsidRPr="00A27CF7" w:rsidRDefault="00F47BA6" w:rsidP="005734CD">
      <w:pPr>
        <w:pStyle w:val="HTML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прием на работу, перевод на другую постоянную работу, увольнение.</w:t>
      </w:r>
    </w:p>
    <w:p w14:paraId="4C68BD06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>Записи о наименовании работы или должности, на которые принят работник, производятся: для рабочих - в соответствии с наименованиями профессий, указанными в Едином тарифно-квалификационном справочнике работ и профессий рабочих; для государственных служащих –в соответствии с наименованиями должностей, указанными в Реестре государственных должностей Кыргызской Республики, утвержденном*Указом:2329} Президента Кыргызской Республики от 03.07.2000 г. № 167; о присвоении специальных классных чинов и специальных званий Кыргызской Республики</w:t>
      </w:r>
    </w:p>
    <w:p w14:paraId="6928644C" w14:textId="77777777" w:rsidR="00F47BA6" w:rsidRPr="005734CD" w:rsidRDefault="005734CD" w:rsidP="00F47BA6">
      <w:pPr>
        <w:pStyle w:val="HTML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>
        <w:rPr>
          <w:rFonts w:ascii="Times New Roman" w:hAnsi="Times New Roman" w:cs="Times New Roman"/>
          <w:color w:val="2B2B2B"/>
          <w:sz w:val="28"/>
          <w:szCs w:val="28"/>
        </w:rPr>
        <w:lastRenderedPageBreak/>
        <w:t xml:space="preserve">в </w:t>
      </w:r>
      <w:r w:rsidR="00F47BA6"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соответствии с </w:t>
      </w:r>
      <w:hyperlink r:id="rId6" w:history="1">
        <w:r w:rsidR="00F47BA6" w:rsidRPr="00A27CF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F47BA6"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Кыргызской Республики "О</w:t>
      </w:r>
      <w:r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="00F47BA6" w:rsidRPr="005734CD">
        <w:rPr>
          <w:rFonts w:ascii="Times New Roman" w:hAnsi="Times New Roman" w:cs="Times New Roman"/>
          <w:color w:val="2B2B2B"/>
          <w:sz w:val="28"/>
          <w:szCs w:val="28"/>
        </w:rPr>
        <w:t>Государственной службе" и иными нормативн</w:t>
      </w:r>
      <w:r>
        <w:rPr>
          <w:rFonts w:ascii="Times New Roman" w:hAnsi="Times New Roman" w:cs="Times New Roman"/>
          <w:color w:val="2B2B2B"/>
          <w:sz w:val="28"/>
          <w:szCs w:val="28"/>
        </w:rPr>
        <w:t xml:space="preserve">ыми правовыми актами Кыргызской </w:t>
      </w:r>
      <w:r w:rsidR="00F47BA6" w:rsidRPr="005734CD">
        <w:rPr>
          <w:rFonts w:ascii="Times New Roman" w:hAnsi="Times New Roman" w:cs="Times New Roman"/>
          <w:color w:val="2B2B2B"/>
          <w:sz w:val="28"/>
          <w:szCs w:val="28"/>
        </w:rPr>
        <w:t>Республики;</w:t>
      </w:r>
    </w:p>
    <w:p w14:paraId="4D9C9EA3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b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b/>
          <w:color w:val="2B2B2B"/>
          <w:sz w:val="28"/>
          <w:szCs w:val="28"/>
        </w:rPr>
        <w:t>о награждении:</w:t>
      </w:r>
    </w:p>
    <w:p w14:paraId="0C7EA3B1" w14:textId="77777777" w:rsidR="00F47BA6" w:rsidRPr="00A27CF7" w:rsidRDefault="00F47BA6" w:rsidP="005734CD">
      <w:pPr>
        <w:pStyle w:val="HTML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>награждение государственными наградами, присвоение</w:t>
      </w:r>
    </w:p>
    <w:p w14:paraId="715A73EC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>государственных почетных званий, на основании указов Президента Кыргызской Республики; награждение почетными грамотами, присвоение званий и награждение знаками, дипломами, производимом организациями; другие виды поощрений, предусмотренные законодательством КР, а также коллективными договорами, правилами внутреннего распорядка.</w:t>
      </w:r>
    </w:p>
    <w:p w14:paraId="361E0E89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  Записи о премиях, предусмотренные системой оплаты труда   или выплачиваемых на регулярной основе, в трудовые книжки не вносятся.</w:t>
      </w:r>
    </w:p>
    <w:p w14:paraId="3A206387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  Сведения о взысканиях в трудовую книжку не вносятся.</w:t>
      </w:r>
    </w:p>
    <w:p w14:paraId="07971002" w14:textId="77777777" w:rsidR="005734CD" w:rsidRDefault="00F47BA6" w:rsidP="005734CD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  Все записи в трудовой книжке производятся без каких-либо сокращений и имеют в пределах соответствующего раздела свой порядковый номер.</w:t>
      </w:r>
    </w:p>
    <w:p w14:paraId="494DC7A9" w14:textId="77777777" w:rsidR="00F47BA6" w:rsidRPr="00A27CF7" w:rsidRDefault="005734CD" w:rsidP="005734CD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>
        <w:rPr>
          <w:rFonts w:ascii="Times New Roman" w:hAnsi="Times New Roman" w:cs="Times New Roman"/>
          <w:color w:val="2B2B2B"/>
          <w:sz w:val="28"/>
          <w:szCs w:val="28"/>
        </w:rPr>
        <w:t xml:space="preserve">2.4. </w:t>
      </w:r>
      <w:r w:rsidR="00F47BA6"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Все записи в трудовой книжке о приеме на работу, переводе на другую постоянную работу или увольнении, а также о награждении  </w:t>
      </w:r>
    </w:p>
    <w:p w14:paraId="47F17B4E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и поощрении вносятся после издания приказа (распоряжения, постановления), но не позднее недельного срока, а при увольнении-в день увольнения и должны производиться в точном соответствии с текстом приказа (распоряжения, постановления), формулировками и ссылкой на соответствующие пункт и статью Трудового </w:t>
      </w:r>
      <w:hyperlink r:id="rId7" w:history="1">
        <w:r w:rsidRPr="00A27CF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кодекса</w:t>
        </w:r>
      </w:hyperlink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Кыргызской Республики.</w:t>
      </w:r>
    </w:p>
    <w:p w14:paraId="1614422B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>Днем увольнения считается последний день работы.</w:t>
      </w:r>
    </w:p>
    <w:p w14:paraId="223B3581" w14:textId="77777777" w:rsidR="00F47BA6" w:rsidRPr="00A27CF7" w:rsidRDefault="005734CD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>
        <w:rPr>
          <w:rFonts w:ascii="Times New Roman" w:hAnsi="Times New Roman" w:cs="Times New Roman"/>
          <w:color w:val="2B2B2B"/>
          <w:sz w:val="28"/>
          <w:szCs w:val="28"/>
        </w:rPr>
        <w:t xml:space="preserve"> 2.5. </w:t>
      </w:r>
      <w:r w:rsidR="00F47BA6" w:rsidRPr="00A27CF7">
        <w:rPr>
          <w:rFonts w:ascii="Times New Roman" w:hAnsi="Times New Roman" w:cs="Times New Roman"/>
          <w:color w:val="2B2B2B"/>
          <w:sz w:val="28"/>
          <w:szCs w:val="28"/>
        </w:rPr>
        <w:t>Работодатель обязан ознакомить владельца трудовой книжки (вкладыша) с каждой записью, вносимой на основании приказа (распоряжения)в трудовую книжку (вкладыш) о приеме на работу, переводах на другую постоянную работу и увольнении, под расписку в личной карточке, в которой п</w:t>
      </w:r>
      <w:r>
        <w:rPr>
          <w:rFonts w:ascii="Times New Roman" w:hAnsi="Times New Roman" w:cs="Times New Roman"/>
          <w:color w:val="2B2B2B"/>
          <w:sz w:val="28"/>
          <w:szCs w:val="28"/>
        </w:rPr>
        <w:t xml:space="preserve">овторяется запись, внесенная в </w:t>
      </w:r>
      <w:r w:rsidR="00F47BA6" w:rsidRPr="00A27CF7">
        <w:rPr>
          <w:rFonts w:ascii="Times New Roman" w:hAnsi="Times New Roman" w:cs="Times New Roman"/>
          <w:color w:val="2B2B2B"/>
          <w:sz w:val="28"/>
          <w:szCs w:val="28"/>
        </w:rPr>
        <w:t>трудовую книжку.</w:t>
      </w:r>
    </w:p>
    <w:p w14:paraId="54804D16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  Личная карточка-это карточка учета и заполнения сведений о</w:t>
      </w:r>
      <w:r w:rsidR="00B46E86"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Pr="00A27CF7">
        <w:rPr>
          <w:rFonts w:ascii="Times New Roman" w:hAnsi="Times New Roman" w:cs="Times New Roman"/>
          <w:color w:val="2B2B2B"/>
          <w:sz w:val="28"/>
          <w:szCs w:val="28"/>
        </w:rPr>
        <w:t>работнике, утвержденная Национальным статистическим    комитетом Кыргызской Республики.</w:t>
      </w:r>
    </w:p>
    <w:p w14:paraId="591A19CF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  Разрешается учреждениям, предприятиям и организациям, работающим в условиях</w:t>
      </w:r>
      <w:r w:rsidR="005734CD">
        <w:rPr>
          <w:rFonts w:ascii="Times New Roman" w:hAnsi="Times New Roman" w:cs="Times New Roman"/>
          <w:color w:val="2B2B2B"/>
          <w:sz w:val="28"/>
          <w:szCs w:val="28"/>
        </w:rPr>
        <w:t xml:space="preserve"> территориальной разобщенности </w:t>
      </w:r>
      <w:r w:rsidRPr="00A27CF7">
        <w:rPr>
          <w:rFonts w:ascii="Times New Roman" w:hAnsi="Times New Roman" w:cs="Times New Roman"/>
          <w:color w:val="2B2B2B"/>
          <w:sz w:val="28"/>
          <w:szCs w:val="28"/>
        </w:rPr>
        <w:t>(подчиненные структурные п</w:t>
      </w:r>
      <w:r w:rsidR="005734CD">
        <w:rPr>
          <w:rFonts w:ascii="Times New Roman" w:hAnsi="Times New Roman" w:cs="Times New Roman"/>
          <w:color w:val="2B2B2B"/>
          <w:sz w:val="28"/>
          <w:szCs w:val="28"/>
        </w:rPr>
        <w:t xml:space="preserve">одразделения, расположенные на </w:t>
      </w:r>
      <w:r w:rsidRPr="00A27CF7">
        <w:rPr>
          <w:rFonts w:ascii="Times New Roman" w:hAnsi="Times New Roman" w:cs="Times New Roman"/>
          <w:color w:val="2B2B2B"/>
          <w:sz w:val="28"/>
          <w:szCs w:val="28"/>
        </w:rPr>
        <w:t>большом</w:t>
      </w:r>
      <w:r w:rsidR="005734CD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Pr="00A27CF7">
        <w:rPr>
          <w:rFonts w:ascii="Times New Roman" w:hAnsi="Times New Roman" w:cs="Times New Roman"/>
          <w:color w:val="2B2B2B"/>
          <w:sz w:val="28"/>
          <w:szCs w:val="28"/>
        </w:rPr>
        <w:t>расстоянии), произв</w:t>
      </w:r>
      <w:r w:rsidR="005734CD">
        <w:rPr>
          <w:rFonts w:ascii="Times New Roman" w:hAnsi="Times New Roman" w:cs="Times New Roman"/>
          <w:color w:val="2B2B2B"/>
          <w:sz w:val="28"/>
          <w:szCs w:val="28"/>
        </w:rPr>
        <w:t xml:space="preserve">одить ознакомление с записями, </w:t>
      </w:r>
      <w:r w:rsidRPr="00A27CF7">
        <w:rPr>
          <w:rFonts w:ascii="Times New Roman" w:hAnsi="Times New Roman" w:cs="Times New Roman"/>
          <w:color w:val="2B2B2B"/>
          <w:sz w:val="28"/>
          <w:szCs w:val="28"/>
        </w:rPr>
        <w:t>вносимыми в трудовые книжки, в заочном порядке путем высылки владельцам трудовых книжек соответствующих извещений с последующей отметкой об этом в личной карточке.</w:t>
      </w:r>
    </w:p>
    <w:p w14:paraId="595D0BB7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  2.6. В случае выявления неправильной или неточной записи сведений о работе, приеме, переводе на другую постоянную работу, об увольнении, о награждении и поощрении, исправление производится работодателем, которым была внесена соответствующая запись.</w:t>
      </w:r>
    </w:p>
    <w:p w14:paraId="61974C70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  Если учреждение, предприятие или организация, в котором внесена неправильная или неточная запись, ликвидировано, то запись исправляется правопреемником, или вышестоящей организацией, которой было подчинено ликвидированное юридическое лицо при наличии архивных документов.</w:t>
      </w:r>
    </w:p>
    <w:p w14:paraId="045C402E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lastRenderedPageBreak/>
        <w:t>Свидетельские показания не могут служить основанием для исправления внесенных ранее записей.</w:t>
      </w:r>
    </w:p>
    <w:p w14:paraId="6216CFDE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  2.7. В случае необходимости работодатель выдает работнику, в том числе бывшему, по его просьбе заверенные выписки сведений о работе из трудовых книжек не позднее чем в пятидневный срок.</w:t>
      </w:r>
    </w:p>
    <w:p w14:paraId="20316977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  2.8. В разделах "Сведения о работе", "Сведения о награждении"</w:t>
      </w:r>
    </w:p>
    <w:p w14:paraId="22A7D0B3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>трудовой книжки (вкладыша) зачеркивание ранее внесенных неточных, или неправильных записей не допускается.</w:t>
      </w:r>
      <w:r w:rsidR="005734CD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Pr="00A27CF7">
        <w:rPr>
          <w:rFonts w:ascii="Times New Roman" w:hAnsi="Times New Roman" w:cs="Times New Roman"/>
          <w:color w:val="2B2B2B"/>
          <w:sz w:val="28"/>
          <w:szCs w:val="28"/>
        </w:rPr>
        <w:t>Изменение записей производится путем признания их</w:t>
      </w:r>
      <w:r w:rsidR="005734CD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Pr="00A27CF7">
        <w:rPr>
          <w:rFonts w:ascii="Times New Roman" w:hAnsi="Times New Roman" w:cs="Times New Roman"/>
          <w:color w:val="2B2B2B"/>
          <w:sz w:val="28"/>
          <w:szCs w:val="28"/>
        </w:rPr>
        <w:t>недействительными и внесения правильных записей.</w:t>
      </w:r>
    </w:p>
    <w:p w14:paraId="1AFE2E08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>При наличии в трудовой книжке записи об увольнении и переводе на другую работу, впоследствии признанной недействительной, по просьбе работника выдается дубликат трудовой книжки без внесения в нее записи, признанной недействительной.</w:t>
      </w:r>
    </w:p>
    <w:p w14:paraId="2438BBEE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  2.9. При назначении пенсии по возрасту и инвалидности, пенсии за особые заслуги перед Кыргызской Республ</w:t>
      </w:r>
      <w:r w:rsidR="005734CD">
        <w:rPr>
          <w:rFonts w:ascii="Times New Roman" w:hAnsi="Times New Roman" w:cs="Times New Roman"/>
          <w:color w:val="2B2B2B"/>
          <w:sz w:val="28"/>
          <w:szCs w:val="28"/>
        </w:rPr>
        <w:t xml:space="preserve">икой в трудовой книжке органами </w:t>
      </w:r>
      <w:r w:rsidRPr="00A27CF7">
        <w:rPr>
          <w:rFonts w:ascii="Times New Roman" w:hAnsi="Times New Roman" w:cs="Times New Roman"/>
          <w:color w:val="2B2B2B"/>
          <w:sz w:val="28"/>
          <w:szCs w:val="28"/>
        </w:rPr>
        <w:t>Социального фонда Кыргызской Республики на первой странице (титульном листе) трудовой книжки ставится штамп "Пенсия назначена".</w:t>
      </w:r>
    </w:p>
    <w:p w14:paraId="2F8E56D4" w14:textId="77777777" w:rsidR="00F47BA6" w:rsidRPr="005734CD" w:rsidRDefault="00F47BA6" w:rsidP="007B042D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2B2B2B"/>
          <w:sz w:val="28"/>
          <w:szCs w:val="28"/>
        </w:rPr>
      </w:pPr>
      <w:r w:rsidRPr="005734CD">
        <w:rPr>
          <w:rFonts w:ascii="Times New Roman" w:hAnsi="Times New Roman" w:cs="Times New Roman"/>
          <w:b/>
          <w:color w:val="2B2B2B"/>
          <w:sz w:val="28"/>
          <w:szCs w:val="28"/>
        </w:rPr>
        <w:t>III. Вкладыш в трудовую книжку</w:t>
      </w:r>
    </w:p>
    <w:p w14:paraId="02A5D3CB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  3.1. В тех случаях, когда в трудовой книжке заполнены все страницы соответствующих разделов, трудовая книжка дополняется вкладышем. Вкладыш вшивается в трудовую книжку, заполняется и ведется работодателем по месту работы работника в том же порядке, что и трудовая книжка.</w:t>
      </w:r>
    </w:p>
    <w:p w14:paraId="2EBABEE1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  Вкладыш без трудовой книжки недействителен.</w:t>
      </w:r>
    </w:p>
    <w:p w14:paraId="4D39970E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  3.2. О каждом выданном вкладыше на первой странице (титульном листе) трудовой книжки вверху ставится штамп размером 10x25мм с надписью "Выдан вкладыш" и указываются серия и номер вкладыша. При каждой последующей выдаче вкладыша ставится следующий штамп и указываются серия и номер вкладыша.</w:t>
      </w:r>
    </w:p>
    <w:p w14:paraId="3564D259" w14:textId="77777777" w:rsidR="00F47BA6" w:rsidRPr="005734CD" w:rsidRDefault="00F47BA6" w:rsidP="007B042D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2B2B2B"/>
          <w:sz w:val="28"/>
          <w:szCs w:val="28"/>
        </w:rPr>
      </w:pPr>
      <w:r w:rsidRPr="005734CD">
        <w:rPr>
          <w:rFonts w:ascii="Times New Roman" w:hAnsi="Times New Roman" w:cs="Times New Roman"/>
          <w:b/>
          <w:color w:val="2B2B2B"/>
          <w:sz w:val="28"/>
          <w:szCs w:val="28"/>
        </w:rPr>
        <w:t>IV. Выдача трудовой книжки при увольнении</w:t>
      </w:r>
    </w:p>
    <w:p w14:paraId="77E66723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  4.1. При увольнении работника все</w:t>
      </w:r>
      <w:r w:rsidR="005734CD">
        <w:rPr>
          <w:rFonts w:ascii="Times New Roman" w:hAnsi="Times New Roman" w:cs="Times New Roman"/>
          <w:color w:val="2B2B2B"/>
          <w:sz w:val="28"/>
          <w:szCs w:val="28"/>
        </w:rPr>
        <w:t xml:space="preserve"> записи о работе, награждении и </w:t>
      </w:r>
      <w:r w:rsidRPr="00A27CF7">
        <w:rPr>
          <w:rFonts w:ascii="Times New Roman" w:hAnsi="Times New Roman" w:cs="Times New Roman"/>
          <w:color w:val="2B2B2B"/>
          <w:sz w:val="28"/>
          <w:szCs w:val="28"/>
        </w:rPr>
        <w:t>поощрении, внесенные в трудовую книжку за время работы на данном предприятии, учреждении, организации, заверяются подписью работодателя или специально уполномоченного им лица и гербовой печатью предприятия, учреждения, организации или печатью отдела кадров.</w:t>
      </w:r>
    </w:p>
    <w:p w14:paraId="5D0F9C81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  Работодатель обязан выдать работнику его трудовую книжку в день увольнения с внесением в нее записи об увольнении.</w:t>
      </w:r>
    </w:p>
    <w:p w14:paraId="3AF3E531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  При задержке выдачи трудовой книжки по вине нанимателя работнику выплачивается средний размер дневной оплаты труда за каждый день задержки.</w:t>
      </w:r>
    </w:p>
    <w:p w14:paraId="39AC6AF5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  4.2. Если работник отсутствует на работе в день увольнения, то</w:t>
      </w:r>
      <w:r w:rsidR="00B46E86"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работодатель в этот же день </w:t>
      </w:r>
      <w:r w:rsidR="00B46E86" w:rsidRPr="00A27CF7">
        <w:rPr>
          <w:rFonts w:ascii="Times New Roman" w:hAnsi="Times New Roman" w:cs="Times New Roman"/>
          <w:color w:val="2B2B2B"/>
          <w:sz w:val="28"/>
          <w:szCs w:val="28"/>
        </w:rPr>
        <w:t>направля</w:t>
      </w:r>
      <w:r w:rsidRPr="00A27CF7">
        <w:rPr>
          <w:rFonts w:ascii="Times New Roman" w:hAnsi="Times New Roman" w:cs="Times New Roman"/>
          <w:color w:val="2B2B2B"/>
          <w:sz w:val="28"/>
          <w:szCs w:val="28"/>
        </w:rPr>
        <w:t>е</w:t>
      </w:r>
      <w:r w:rsidR="00B46E86"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т </w:t>
      </w:r>
      <w:r w:rsidRPr="00A27CF7">
        <w:rPr>
          <w:rFonts w:ascii="Times New Roman" w:hAnsi="Times New Roman" w:cs="Times New Roman"/>
          <w:color w:val="2B2B2B"/>
          <w:sz w:val="28"/>
          <w:szCs w:val="28"/>
        </w:rPr>
        <w:t>почтовое уведомление с указанием о необходимости получения им тру</w:t>
      </w:r>
      <w:r w:rsidR="00B46E86" w:rsidRPr="00A27CF7">
        <w:rPr>
          <w:rFonts w:ascii="Times New Roman" w:hAnsi="Times New Roman" w:cs="Times New Roman"/>
          <w:color w:val="2B2B2B"/>
          <w:sz w:val="28"/>
          <w:szCs w:val="28"/>
        </w:rPr>
        <w:t>довой книжки.</w:t>
      </w:r>
    </w:p>
    <w:p w14:paraId="269010E6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  Со дня направления указанного уведомления работодатель освобождается от ответственности за задержку выдачи работнику трудовой книжки.</w:t>
      </w:r>
    </w:p>
    <w:p w14:paraId="7FE4FD80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  Пересылка трудовой книжки почтой с доставкой по указанному адресу допускается только с письменного согласия работника.</w:t>
      </w:r>
    </w:p>
    <w:p w14:paraId="0EDE0F50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lastRenderedPageBreak/>
        <w:t xml:space="preserve">   4.3. В случае смерти работника трудовая книжка выдается на руки его родственникам под расписку или высылается по почте по письменному заявлению одного из родственников.</w:t>
      </w:r>
    </w:p>
    <w:p w14:paraId="77FE349E" w14:textId="77777777" w:rsidR="00F47BA6" w:rsidRPr="00A27CF7" w:rsidRDefault="00F47BA6" w:rsidP="007B042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b/>
          <w:color w:val="2B2B2B"/>
          <w:sz w:val="28"/>
          <w:szCs w:val="28"/>
        </w:rPr>
        <w:t>V. Дубликат трудовой книжки</w:t>
      </w:r>
    </w:p>
    <w:p w14:paraId="6E359951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  5.1. Лицо, потерявшее трудовую книжку (вкладыш), обязано немедленно заявить об этом работодателю по месту последней работы. Не позднее 15 дней после заявления наниматель обязан выдать работнику другую трудовую книжку или вкладыш в нее (нового образца) с надписью "Дубликат" в правом верхнем углу первой страницы.</w:t>
      </w:r>
    </w:p>
    <w:p w14:paraId="1947A573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Работодатель обязан оказать содействие работнику в получении</w:t>
      </w:r>
      <w:r w:rsidR="00B46E86"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Pr="00A27CF7">
        <w:rPr>
          <w:rFonts w:ascii="Times New Roman" w:hAnsi="Times New Roman" w:cs="Times New Roman"/>
          <w:color w:val="2B2B2B"/>
          <w:sz w:val="28"/>
          <w:szCs w:val="28"/>
        </w:rPr>
        <w:t>документов, подтверждающих стаж его работы, предшествующий поступлению на данное предприятие.</w:t>
      </w:r>
    </w:p>
    <w:p w14:paraId="6CA2EB57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  5.2.  Если трудовая книжка (вкладыш) пришла в негодность (обгорела, изорвана, замазана и т.п.), то работодатель по</w:t>
      </w:r>
    </w:p>
    <w:p w14:paraId="412B5C25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>последнему месту работы выдает работнику дубликат трудовой книжки (вкладыш).</w:t>
      </w:r>
    </w:p>
    <w:p w14:paraId="377AD4E1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  5.3. Если трудовая книжка (вкладыш) утеряна по вине работодателя, то дубликат трудовой книжки (вкладыш) и записи в нем работодатель обязан восстановить за свой счет.</w:t>
      </w:r>
    </w:p>
    <w:p w14:paraId="7E45829E" w14:textId="77777777" w:rsidR="00F47BA6" w:rsidRPr="007B042D" w:rsidRDefault="00F47BA6" w:rsidP="007B042D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2B2B2B"/>
          <w:sz w:val="28"/>
          <w:szCs w:val="28"/>
        </w:rPr>
      </w:pPr>
      <w:r w:rsidRPr="007B042D">
        <w:rPr>
          <w:rFonts w:ascii="Times New Roman" w:hAnsi="Times New Roman" w:cs="Times New Roman"/>
          <w:b/>
          <w:color w:val="2B2B2B"/>
          <w:sz w:val="28"/>
          <w:szCs w:val="28"/>
        </w:rPr>
        <w:t>VI. Оплата за бланки трудовой книжки</w:t>
      </w:r>
    </w:p>
    <w:p w14:paraId="4BB0E128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  6.1.  При выдаче работнику трудовой книжки или вкладыша в нее работодатель взимает с него плату, размер которой определяется размером расходов на их приобретение.</w:t>
      </w:r>
    </w:p>
    <w:p w14:paraId="5BBA9BD0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  В случаях неправильного первичного заполнения трудовой книжки или вкладыша в нее, либо порчи их бланков вследствие небрежного хранения стоимость испорченных бланков оплачивается</w:t>
      </w:r>
      <w:r w:rsidR="00B46E86"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r w:rsidRPr="00A27CF7">
        <w:rPr>
          <w:rFonts w:ascii="Times New Roman" w:hAnsi="Times New Roman" w:cs="Times New Roman"/>
          <w:color w:val="2B2B2B"/>
          <w:sz w:val="28"/>
          <w:szCs w:val="28"/>
        </w:rPr>
        <w:t>работодателем.</w:t>
      </w:r>
    </w:p>
    <w:p w14:paraId="20F86410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  При утрате трудовой книжки работника работодателем по причине стихийного бедствия либо по другим форс-мажорным обстоятельствам владельцу выдается дубликат трудо</w:t>
      </w:r>
      <w:r w:rsidR="00B46E86"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вой книжки без взимания оплаты </w:t>
      </w:r>
      <w:r w:rsidRPr="00A27CF7">
        <w:rPr>
          <w:rFonts w:ascii="Times New Roman" w:hAnsi="Times New Roman" w:cs="Times New Roman"/>
          <w:color w:val="2B2B2B"/>
          <w:sz w:val="28"/>
          <w:szCs w:val="28"/>
        </w:rPr>
        <w:t>за стоимость ее бланка.</w:t>
      </w:r>
    </w:p>
    <w:p w14:paraId="74238A0F" w14:textId="77777777" w:rsidR="00F47BA6" w:rsidRPr="00A27CF7" w:rsidRDefault="00F47BA6" w:rsidP="007B042D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b/>
          <w:color w:val="2B2B2B"/>
          <w:sz w:val="28"/>
          <w:szCs w:val="28"/>
        </w:rPr>
        <w:t>VII. Учет и хранение трудовых книжек</w:t>
      </w:r>
    </w:p>
    <w:p w14:paraId="12744FE6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  7.1. Учет трудовых книжек, а также бланков трудовой книжки и вкладыша в нее в организациях ведется по:</w:t>
      </w:r>
    </w:p>
    <w:p w14:paraId="1329D425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  а) приходно-расходной книге по учету бланков трудовой книжки и вкладыша в нее;</w:t>
      </w:r>
    </w:p>
    <w:p w14:paraId="46BC3BA6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  б) книге учета движения трудовых книжек и вкладышей в них.</w:t>
      </w:r>
    </w:p>
    <w:p w14:paraId="3E492F97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  Формы указанных книг утверждаются Министерством труда и социальной защиты Кыргызской Республики.</w:t>
      </w:r>
    </w:p>
    <w:p w14:paraId="18B376FE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  В приходно-расходную книгу по учету бланков трудовой книжки и вкладыша в нее, которая ведется бухгалтерией организации, вносятся сведения обо всех операциях, связанных с получением и расходованием бланков трудовой книжки и вкладыша в нее, с указанием серии и номера каждого бланка.</w:t>
      </w:r>
    </w:p>
    <w:p w14:paraId="37E8BE86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  В книге учета движения трудовых книжек и вкладышей в них, которая ведется кадровой службой или другим подразделением организации, оформляющим прием и увольнение работников, регистрируются все трудовые книжки, принятые от работников при поступлении на работу, а также трудовые книжки и вкладыши в них с указанием серии и номера, выданные работникам вновь.</w:t>
      </w:r>
    </w:p>
    <w:p w14:paraId="76E1E2C2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lastRenderedPageBreak/>
        <w:t xml:space="preserve">   Приходно-расходная книга по учету бланков трудовой книжки и вкладыша в нее и книга учета движения трудовых книжек и вкладышей в них должны быть пронумерованы, прошнурованы, заверены подписью руководителя организации, а также скреплены печатью или опломбированы. Бланки трудовой книжки и вкладыша в нее учитываются и хранятся у работодателя как бланки строгой отчетности.</w:t>
      </w:r>
    </w:p>
    <w:p w14:paraId="52C522A3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  7.2. Работодатель обязан постоянно иметь в наличии необходимое количество бланков трудовой книжки и вкладыша в нее.</w:t>
      </w:r>
    </w:p>
    <w:p w14:paraId="6FCEB249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  7.3. Списание и уничтожение испорченных бланков трудовой книжки и вкладыша в нее производятся по акту согласно прилагаемому образцу.</w:t>
      </w:r>
    </w:p>
    <w:p w14:paraId="679A8A03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  7.4. При увольнении работника трудовая книжка выдается ему на руки.</w:t>
      </w:r>
    </w:p>
    <w:p w14:paraId="2EAD79B8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  Трудовые книжки и их дубликаты, не полученные работниками при увольнении, хранятся в течение двух лет. После этого срока </w:t>
      </w:r>
      <w:r w:rsidR="00B46E86" w:rsidRPr="00A27CF7">
        <w:rPr>
          <w:rFonts w:ascii="Times New Roman" w:hAnsi="Times New Roman" w:cs="Times New Roman"/>
          <w:color w:val="2B2B2B"/>
          <w:sz w:val="28"/>
          <w:szCs w:val="28"/>
        </w:rPr>
        <w:t>н</w:t>
      </w:r>
      <w:r w:rsidRPr="00A27CF7">
        <w:rPr>
          <w:rFonts w:ascii="Times New Roman" w:hAnsi="Times New Roman" w:cs="Times New Roman"/>
          <w:color w:val="2B2B2B"/>
          <w:sz w:val="28"/>
          <w:szCs w:val="28"/>
        </w:rPr>
        <w:t>евостребованные трудовые книжки (их дубликаты) хранятся в архиве работодателя в течение 50 лет, а по истечении указанного срока могут быть выделены к уничтожению в установленном порядке.</w:t>
      </w:r>
    </w:p>
    <w:p w14:paraId="50235F82" w14:textId="77777777" w:rsidR="00F47BA6" w:rsidRPr="007B042D" w:rsidRDefault="00F47BA6" w:rsidP="007B042D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2B2B2B"/>
          <w:sz w:val="28"/>
          <w:szCs w:val="28"/>
        </w:rPr>
      </w:pPr>
      <w:r w:rsidRPr="007B042D">
        <w:rPr>
          <w:rFonts w:ascii="Times New Roman" w:hAnsi="Times New Roman" w:cs="Times New Roman"/>
          <w:b/>
          <w:color w:val="2B2B2B"/>
          <w:sz w:val="28"/>
          <w:szCs w:val="28"/>
        </w:rPr>
        <w:t>VIII. Ответственность и контроль за соблюдением</w:t>
      </w:r>
    </w:p>
    <w:p w14:paraId="7813EBFE" w14:textId="77777777" w:rsidR="00F47BA6" w:rsidRPr="007B042D" w:rsidRDefault="00F47BA6" w:rsidP="007B042D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2B2B2B"/>
          <w:sz w:val="28"/>
          <w:szCs w:val="28"/>
        </w:rPr>
      </w:pPr>
      <w:r w:rsidRPr="007B042D">
        <w:rPr>
          <w:rFonts w:ascii="Times New Roman" w:hAnsi="Times New Roman" w:cs="Times New Roman"/>
          <w:b/>
          <w:color w:val="2B2B2B"/>
          <w:sz w:val="28"/>
          <w:szCs w:val="28"/>
        </w:rPr>
        <w:t>порядка ведения трудовых книжек</w:t>
      </w:r>
    </w:p>
    <w:p w14:paraId="2F517373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  8.1. За подделку или использование заведомо подложной трудовой книжки виновные лица несут ответственность в порядке, установленном законодательством Кыргызской Республики.</w:t>
      </w:r>
    </w:p>
    <w:p w14:paraId="62C6C623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  8.2. Ответственность за организацию работы по учету и хранению бланков трудовой книжки и бланков вкладыша в трудовую книжку, учету, ведению, хранению и выдаче трудовых книжек возлагается на работодателя.</w:t>
      </w:r>
    </w:p>
    <w:p w14:paraId="7EAC11DD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  8.3. Ответственность</w:t>
      </w:r>
      <w:r w:rsidR="007B042D">
        <w:rPr>
          <w:rFonts w:ascii="Times New Roman" w:hAnsi="Times New Roman" w:cs="Times New Roman"/>
          <w:color w:val="2B2B2B"/>
          <w:sz w:val="28"/>
          <w:szCs w:val="28"/>
        </w:rPr>
        <w:t xml:space="preserve"> за своевременное и правильное </w:t>
      </w:r>
      <w:r w:rsidRPr="00A27CF7">
        <w:rPr>
          <w:rFonts w:ascii="Times New Roman" w:hAnsi="Times New Roman" w:cs="Times New Roman"/>
          <w:color w:val="2B2B2B"/>
          <w:sz w:val="28"/>
          <w:szCs w:val="28"/>
        </w:rPr>
        <w:t>заполнение трудовых книжек, за их учет, хранение и выдачу несет руководитель подразделения кадров или с</w:t>
      </w:r>
      <w:r w:rsidR="007B042D">
        <w:rPr>
          <w:rFonts w:ascii="Times New Roman" w:hAnsi="Times New Roman" w:cs="Times New Roman"/>
          <w:color w:val="2B2B2B"/>
          <w:sz w:val="28"/>
          <w:szCs w:val="28"/>
        </w:rPr>
        <w:t xml:space="preserve">пециально уполномоченное лицо, </w:t>
      </w:r>
      <w:r w:rsidRPr="00A27CF7">
        <w:rPr>
          <w:rFonts w:ascii="Times New Roman" w:hAnsi="Times New Roman" w:cs="Times New Roman"/>
          <w:color w:val="2B2B2B"/>
          <w:sz w:val="28"/>
          <w:szCs w:val="28"/>
        </w:rPr>
        <w:t>назначаемое приказом (распоряжением) нанимателя.</w:t>
      </w:r>
    </w:p>
    <w:p w14:paraId="2A3653BB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  8.4. За нарушение установленного порядка ведения, учета, хранения и выдачи трудовых книжек должностные лица несут дисциплинарную, а в предусмотренных законом случаях - иную ответственность.</w:t>
      </w:r>
    </w:p>
    <w:p w14:paraId="0136FDEF" w14:textId="77777777" w:rsidR="00F47BA6" w:rsidRPr="00A27CF7" w:rsidRDefault="00F47BA6" w:rsidP="00F47BA6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A27CF7">
        <w:rPr>
          <w:rFonts w:ascii="Times New Roman" w:hAnsi="Times New Roman" w:cs="Times New Roman"/>
          <w:color w:val="2B2B2B"/>
          <w:sz w:val="28"/>
          <w:szCs w:val="28"/>
        </w:rPr>
        <w:t xml:space="preserve">   8.5. Контроль за соблюден</w:t>
      </w:r>
      <w:r w:rsidR="007B042D">
        <w:rPr>
          <w:rFonts w:ascii="Times New Roman" w:hAnsi="Times New Roman" w:cs="Times New Roman"/>
          <w:color w:val="2B2B2B"/>
          <w:sz w:val="28"/>
          <w:szCs w:val="28"/>
        </w:rPr>
        <w:t xml:space="preserve">ием настоящего Порядка ведения </w:t>
      </w:r>
      <w:r w:rsidRPr="00A27CF7">
        <w:rPr>
          <w:rFonts w:ascii="Times New Roman" w:hAnsi="Times New Roman" w:cs="Times New Roman"/>
          <w:color w:val="2B2B2B"/>
          <w:sz w:val="28"/>
          <w:szCs w:val="28"/>
        </w:rPr>
        <w:t>трудовых книжек осуществл</w:t>
      </w:r>
      <w:r w:rsidR="007B042D">
        <w:rPr>
          <w:rFonts w:ascii="Times New Roman" w:hAnsi="Times New Roman" w:cs="Times New Roman"/>
          <w:color w:val="2B2B2B"/>
          <w:sz w:val="28"/>
          <w:szCs w:val="28"/>
        </w:rPr>
        <w:t xml:space="preserve">яется в порядке, установленном </w:t>
      </w:r>
      <w:r w:rsidRPr="00A27CF7">
        <w:rPr>
          <w:rFonts w:ascii="Times New Roman" w:hAnsi="Times New Roman" w:cs="Times New Roman"/>
          <w:color w:val="2B2B2B"/>
          <w:sz w:val="28"/>
          <w:szCs w:val="28"/>
        </w:rPr>
        <w:t>законодательством Кыргызской Республики.</w:t>
      </w:r>
    </w:p>
    <w:p w14:paraId="35B87ADD" w14:textId="77777777" w:rsidR="00F47BA6" w:rsidRPr="00A27CF7" w:rsidRDefault="00F47BA6" w:rsidP="00F47BA6">
      <w:pPr>
        <w:pStyle w:val="a5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14E3D3E" w14:textId="77777777" w:rsidR="00F47BA6" w:rsidRPr="00A27CF7" w:rsidRDefault="00F47BA6" w:rsidP="00F47BA6">
      <w:pPr>
        <w:pStyle w:val="a5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1902102" w14:textId="77777777" w:rsidR="002C1249" w:rsidRPr="00A27CF7" w:rsidRDefault="002C1249">
      <w:pPr>
        <w:rPr>
          <w:rFonts w:ascii="Times New Roman" w:hAnsi="Times New Roman" w:cs="Times New Roman"/>
          <w:sz w:val="28"/>
          <w:szCs w:val="28"/>
        </w:rPr>
      </w:pPr>
    </w:p>
    <w:sectPr w:rsidR="002C1249" w:rsidRPr="00A27CF7" w:rsidSect="005734CD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C549C"/>
    <w:multiLevelType w:val="multilevel"/>
    <w:tmpl w:val="7932F99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90" w:hanging="720"/>
      </w:pPr>
    </w:lvl>
    <w:lvl w:ilvl="2">
      <w:start w:val="1"/>
      <w:numFmt w:val="decimal"/>
      <w:lvlText w:val="%1.%2.%3."/>
      <w:lvlJc w:val="left"/>
      <w:pPr>
        <w:ind w:left="1620" w:hanging="1080"/>
      </w:pPr>
    </w:lvl>
    <w:lvl w:ilvl="3">
      <w:start w:val="1"/>
      <w:numFmt w:val="decimal"/>
      <w:lvlText w:val="%1.%2.%3.%4."/>
      <w:lvlJc w:val="left"/>
      <w:pPr>
        <w:ind w:left="1890" w:hanging="1080"/>
      </w:pPr>
    </w:lvl>
    <w:lvl w:ilvl="4">
      <w:start w:val="1"/>
      <w:numFmt w:val="decimal"/>
      <w:lvlText w:val="%1.%2.%3.%4.%5."/>
      <w:lvlJc w:val="left"/>
      <w:pPr>
        <w:ind w:left="2520" w:hanging="1440"/>
      </w:pPr>
    </w:lvl>
    <w:lvl w:ilvl="5">
      <w:start w:val="1"/>
      <w:numFmt w:val="decimal"/>
      <w:lvlText w:val="%1.%2.%3.%4.%5.%6."/>
      <w:lvlJc w:val="left"/>
      <w:pPr>
        <w:ind w:left="3150" w:hanging="1800"/>
      </w:pPr>
    </w:lvl>
    <w:lvl w:ilvl="6">
      <w:start w:val="1"/>
      <w:numFmt w:val="decimal"/>
      <w:lvlText w:val="%1.%2.%3.%4.%5.%6.%7."/>
      <w:lvlJc w:val="left"/>
      <w:pPr>
        <w:ind w:left="3780" w:hanging="2160"/>
      </w:pPr>
    </w:lvl>
    <w:lvl w:ilvl="7">
      <w:start w:val="1"/>
      <w:numFmt w:val="decimal"/>
      <w:lvlText w:val="%1.%2.%3.%4.%5.%6.%7.%8."/>
      <w:lvlJc w:val="left"/>
      <w:pPr>
        <w:ind w:left="4050" w:hanging="2160"/>
      </w:pPr>
    </w:lvl>
    <w:lvl w:ilvl="8">
      <w:start w:val="1"/>
      <w:numFmt w:val="decimal"/>
      <w:lvlText w:val="%1.%2.%3.%4.%5.%6.%7.%8.%9."/>
      <w:lvlJc w:val="left"/>
      <w:pPr>
        <w:ind w:left="4680" w:hanging="2520"/>
      </w:pPr>
    </w:lvl>
  </w:abstractNum>
  <w:abstractNum w:abstractNumId="1" w15:restartNumberingAfterBreak="0">
    <w:nsid w:val="32E83371"/>
    <w:multiLevelType w:val="hybridMultilevel"/>
    <w:tmpl w:val="48962B66"/>
    <w:lvl w:ilvl="0" w:tplc="781E9E7A">
      <w:start w:val="2"/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" w15:restartNumberingAfterBreak="0">
    <w:nsid w:val="5E262829"/>
    <w:multiLevelType w:val="multilevel"/>
    <w:tmpl w:val="C40234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944"/>
    <w:rsid w:val="00001B36"/>
    <w:rsid w:val="00025B43"/>
    <w:rsid w:val="002C1249"/>
    <w:rsid w:val="005043A7"/>
    <w:rsid w:val="005734CD"/>
    <w:rsid w:val="006A7944"/>
    <w:rsid w:val="006D2055"/>
    <w:rsid w:val="007B042D"/>
    <w:rsid w:val="00941947"/>
    <w:rsid w:val="00A27CF7"/>
    <w:rsid w:val="00B46E86"/>
    <w:rsid w:val="00B5389B"/>
    <w:rsid w:val="00C21E10"/>
    <w:rsid w:val="00C9122A"/>
    <w:rsid w:val="00D530EF"/>
    <w:rsid w:val="00DD5D3A"/>
    <w:rsid w:val="00E0604C"/>
    <w:rsid w:val="00F4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6C40"/>
  <w15:chartTrackingRefBased/>
  <w15:docId w15:val="{D48901DF-697A-48D0-BAE2-90E1B153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BA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47B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7B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F47BA6"/>
  </w:style>
  <w:style w:type="paragraph" w:styleId="a5">
    <w:name w:val="No Spacing"/>
    <w:link w:val="a4"/>
    <w:uiPriority w:val="1"/>
    <w:qFormat/>
    <w:rsid w:val="00F47BA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B0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042D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E06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7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bd.minjust.gov.kg/act/view/ru-ru/1505?cl=ru-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bd.minjust.gov.kg/act/view/ru-ru/1513?cl=ru-ru" TargetMode="External"/><Relationship Id="rId5" Type="http://schemas.openxmlformats.org/officeDocument/2006/relationships/hyperlink" Target="http://cbd.minjust.gov.kg/act/view/ru-ru/1505?cl=ru-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2022-03-15T10:00:00Z</cp:lastPrinted>
  <dcterms:created xsi:type="dcterms:W3CDTF">2021-02-08T05:08:00Z</dcterms:created>
  <dcterms:modified xsi:type="dcterms:W3CDTF">2022-03-15T10:00:00Z</dcterms:modified>
</cp:coreProperties>
</file>