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2B344" w14:textId="77777777" w:rsidR="00BA65E0" w:rsidRDefault="00BA65E0" w:rsidP="00C622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E74E2CD" w14:textId="77777777" w:rsidR="00BA65E0" w:rsidRDefault="00BA65E0" w:rsidP="00C622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3245726" w14:textId="77777777" w:rsidR="00BA65E0" w:rsidRDefault="00BA65E0" w:rsidP="00C622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BA65E0" w14:paraId="44A32C88" w14:textId="77777777" w:rsidTr="00BA65E0">
        <w:tc>
          <w:tcPr>
            <w:tcW w:w="5098" w:type="dxa"/>
          </w:tcPr>
          <w:p w14:paraId="71B9AA88" w14:textId="77777777" w:rsidR="00BA65E0" w:rsidRDefault="00BA65E0" w:rsidP="00C6228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2D993E91" w14:textId="28A870C9" w:rsidR="00BA65E0" w:rsidRDefault="00BA65E0" w:rsidP="00C6228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6CB2A27D" w14:textId="77777777" w:rsidR="00BA65E0" w:rsidRDefault="00BA65E0" w:rsidP="00C6228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14:paraId="74BE4A19" w14:textId="2C232FCD" w:rsidR="00BA65E0" w:rsidRDefault="00BA65E0" w:rsidP="00C6228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24.03. 2018 г.</w:t>
            </w:r>
          </w:p>
        </w:tc>
        <w:tc>
          <w:tcPr>
            <w:tcW w:w="5098" w:type="dxa"/>
          </w:tcPr>
          <w:p w14:paraId="23AA3938" w14:textId="6288DC2B" w:rsidR="00BA65E0" w:rsidRDefault="00D311A1" w:rsidP="00BA65E0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817B91E" wp14:editId="6B66CE5D">
                  <wp:simplePos x="0" y="0"/>
                  <wp:positionH relativeFrom="column">
                    <wp:posOffset>2001520</wp:posOffset>
                  </wp:positionH>
                  <wp:positionV relativeFrom="paragraph">
                    <wp:posOffset>-277495</wp:posOffset>
                  </wp:positionV>
                  <wp:extent cx="1150531" cy="1010093"/>
                  <wp:effectExtent l="19050" t="0" r="0" b="0"/>
                  <wp:wrapNone/>
                  <wp:docPr id="6" name="Рисунок 1" descr="C:\Users\Наталья.SECRETAR\Desktop\сканер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.SECRETAR\Desktop\сканер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6569" t="39651" r="43576" b="43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31" cy="1010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65E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00AE5D8D" w14:textId="4959DC42" w:rsidR="00BA65E0" w:rsidRDefault="00D311A1" w:rsidP="00BA65E0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59EBF22A" wp14:editId="54B20FBE">
                  <wp:simplePos x="0" y="0"/>
                  <wp:positionH relativeFrom="column">
                    <wp:posOffset>1439545</wp:posOffset>
                  </wp:positionH>
                  <wp:positionV relativeFrom="paragraph">
                    <wp:posOffset>113030</wp:posOffset>
                  </wp:positionV>
                  <wp:extent cx="605790" cy="233680"/>
                  <wp:effectExtent l="19050" t="0" r="3810" b="0"/>
                  <wp:wrapNone/>
                  <wp:docPr id="7" name="Рисунок 2" descr="C:\Users\Наталья.SECRETAR\Desktop\сканер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.SECRETAR\Desktop\сканер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117" t="43189" r="43383" b="51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65E0">
              <w:rPr>
                <w:rFonts w:ascii="Times New Roman" w:hAnsi="Times New Roman" w:cs="Times New Roman"/>
                <w:sz w:val="24"/>
                <w:szCs w:val="24"/>
              </w:rPr>
              <w:t>Директор Мраморной СОШ</w:t>
            </w:r>
          </w:p>
          <w:p w14:paraId="432D870F" w14:textId="67948FB4" w:rsidR="00BA65E0" w:rsidRDefault="00BA65E0" w:rsidP="00BA65E0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Ашымбаева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</w:tbl>
    <w:p w14:paraId="64C1C8DD" w14:textId="252DA51F" w:rsidR="00C6228A" w:rsidRDefault="00C6228A" w:rsidP="00C622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3B361" w14:textId="77777777" w:rsidR="00E43FCD" w:rsidRDefault="00E43FCD" w:rsidP="00DE5C91">
      <w:pPr>
        <w:rPr>
          <w:rFonts w:ascii="Times New Roman" w:hAnsi="Times New Roman" w:cs="Times New Roman"/>
          <w:sz w:val="28"/>
          <w:szCs w:val="28"/>
        </w:rPr>
      </w:pPr>
    </w:p>
    <w:p w14:paraId="35457C10" w14:textId="77777777" w:rsidR="00E43FCD" w:rsidRPr="00E43FCD" w:rsidRDefault="009F3FA1" w:rsidP="00DE5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75027E" w:rsidRPr="00E43F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B533F9" w14:textId="1F01AABC" w:rsidR="0075027E" w:rsidRDefault="0075027E" w:rsidP="00750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b/>
          <w:sz w:val="28"/>
          <w:szCs w:val="28"/>
        </w:rPr>
        <w:t xml:space="preserve">о порядке рассмотрения обращений граждан в муниципальном общеобразовательном учреждении </w:t>
      </w:r>
      <w:r w:rsidR="00BA65E0">
        <w:rPr>
          <w:rFonts w:ascii="Times New Roman" w:hAnsi="Times New Roman" w:cs="Times New Roman"/>
          <w:b/>
          <w:sz w:val="28"/>
          <w:szCs w:val="28"/>
        </w:rPr>
        <w:t>Мраморной СОШ</w:t>
      </w:r>
    </w:p>
    <w:p w14:paraId="5397C035" w14:textId="77777777" w:rsidR="006619BF" w:rsidRPr="00E43FCD" w:rsidRDefault="006619BF" w:rsidP="00750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5888B" w14:textId="77777777" w:rsidR="0075027E" w:rsidRPr="006619BF" w:rsidRDefault="0075027E" w:rsidP="006619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9BF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14:paraId="72442DC9" w14:textId="77777777" w:rsidR="00207FAE" w:rsidRPr="00FC4519" w:rsidRDefault="00207FAE" w:rsidP="009E49A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hAnsi="Times New Roman" w:cs="Times New Roman"/>
          <w:sz w:val="28"/>
          <w:szCs w:val="28"/>
        </w:rPr>
        <w:t>1.1.</w:t>
      </w:r>
      <w:r w:rsidR="00DE5C91">
        <w:rPr>
          <w:rFonts w:ascii="Times New Roman" w:hAnsi="Times New Roman" w:cs="Times New Roman"/>
          <w:sz w:val="28"/>
          <w:szCs w:val="28"/>
        </w:rPr>
        <w:t xml:space="preserve"> </w:t>
      </w:r>
      <w:r w:rsidRPr="00FC451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Конституцией Кыргызской Республики «О порядке </w:t>
      </w:r>
      <w:r w:rsidR="001950D6" w:rsidRPr="00FC4519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</w:t>
      </w:r>
      <w:r w:rsidRPr="00FC4519">
        <w:rPr>
          <w:rFonts w:ascii="Times New Roman" w:hAnsi="Times New Roman" w:cs="Times New Roman"/>
          <w:sz w:val="28"/>
          <w:szCs w:val="28"/>
        </w:rPr>
        <w:t xml:space="preserve">Кыргызской Республики» </w:t>
      </w:r>
      <w:r w:rsidR="00DE5C9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(Ведомости </w:t>
      </w:r>
      <w:proofErr w:type="spellStart"/>
      <w:r w:rsidR="00DE5C91">
        <w:rPr>
          <w:rFonts w:ascii="Times New Roman" w:eastAsia="Times New Roman" w:hAnsi="Times New Roman" w:cs="Times New Roman"/>
          <w:color w:val="2B2B2B"/>
          <w:sz w:val="28"/>
          <w:szCs w:val="28"/>
        </w:rPr>
        <w:t>Жогорку</w:t>
      </w:r>
      <w:proofErr w:type="spellEnd"/>
      <w:r w:rsidR="00DE5C9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proofErr w:type="spellStart"/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Кенеша</w:t>
      </w:r>
      <w:proofErr w:type="spellEnd"/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Кыргызской Республики, 2007 г., № 5, ст.458) </w:t>
      </w:r>
    </w:p>
    <w:p w14:paraId="3C9D6A70" w14:textId="77777777" w:rsidR="0075027E" w:rsidRPr="00FC4519" w:rsidRDefault="00207FAE" w:rsidP="009E49AA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C4519">
        <w:rPr>
          <w:rFonts w:ascii="Times New Roman" w:hAnsi="Times New Roman" w:cs="Times New Roman"/>
          <w:sz w:val="28"/>
          <w:szCs w:val="28"/>
        </w:rPr>
        <w:t>1.2</w:t>
      </w:r>
      <w:r w:rsidR="0075027E" w:rsidRPr="00FC4519">
        <w:rPr>
          <w:rFonts w:ascii="Times New Roman" w:hAnsi="Times New Roman" w:cs="Times New Roman"/>
          <w:sz w:val="28"/>
          <w:szCs w:val="28"/>
        </w:rPr>
        <w:t>.</w:t>
      </w:r>
      <w:r w:rsidR="0075027E"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Настоящее положение</w:t>
      </w:r>
      <w:r w:rsidR="0075027E"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направлен</w:t>
      </w:r>
      <w:r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о</w:t>
      </w:r>
      <w:r w:rsidR="0075027E"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на правовое регулирование отношений, связанных с реализацией права каждого на обр</w:t>
      </w:r>
      <w:r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ащение в СОШ имени Стрельниковой</w:t>
      </w:r>
      <w:r w:rsidR="0075027E"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 закрепленного </w:t>
      </w:r>
      <w:hyperlink r:id="rId7" w:history="1">
        <w:r w:rsidR="0075027E" w:rsidRPr="00FC451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Конституцией</w:t>
        </w:r>
      </w:hyperlink>
      <w:r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Кыргызской Республики</w:t>
      </w:r>
      <w:r w:rsidR="0075027E"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</w:t>
      </w:r>
    </w:p>
    <w:p w14:paraId="7E090C3F" w14:textId="477AF97A" w:rsidR="00207FAE" w:rsidRPr="00FC4519" w:rsidRDefault="00207FAE" w:rsidP="009E49AA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1.3. Организация работы с письменными и устными обращениями граждан в муниципальное </w:t>
      </w:r>
      <w:r w:rsidR="001950D6"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общеобразовательное </w:t>
      </w:r>
      <w:proofErr w:type="gramStart"/>
      <w:r w:rsidR="001950D6"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учреждение </w:t>
      </w:r>
      <w:r w:rsidR="00BA65E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Мраморная</w:t>
      </w:r>
      <w:proofErr w:type="gramEnd"/>
      <w:r w:rsidR="00BA65E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СОШ</w:t>
      </w:r>
      <w:r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(далее – Школа), должна обеспечивать необходимые условия для осуществления предоставленного гражданам Конституцией КР</w:t>
      </w:r>
      <w:r w:rsidR="007F1A3C"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права обращаться с предложениями, заявлениями и жалобами в письменной и устной форме. </w:t>
      </w:r>
    </w:p>
    <w:p w14:paraId="3C27CA9E" w14:textId="77777777" w:rsidR="007F1A3C" w:rsidRPr="00FC4519" w:rsidRDefault="007F1A3C" w:rsidP="009E49AA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1.4. В настоящем положении используются следующие основные термины:</w:t>
      </w:r>
    </w:p>
    <w:p w14:paraId="5D94E172" w14:textId="77777777" w:rsidR="007F1A3C" w:rsidRPr="00FC4519" w:rsidRDefault="007F1A3C" w:rsidP="009E49A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1) </w:t>
      </w: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обращение гражданина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 (далее - обращение) - изложенные в письменной, электронной или устной форме предложение, заявление, жалоба;</w:t>
      </w:r>
    </w:p>
    <w:p w14:paraId="3399A848" w14:textId="77777777" w:rsidR="007F1A3C" w:rsidRPr="00FC4519" w:rsidRDefault="007F1A3C" w:rsidP="009E49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2) </w:t>
      </w: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предложение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 - обращение, содержащее рекомендацию г</w:t>
      </w:r>
      <w:r w:rsidR="003E7346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ражданина 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по улучшению деятельности Школы</w:t>
      </w:r>
    </w:p>
    <w:p w14:paraId="28D9B224" w14:textId="77777777" w:rsidR="007F1A3C" w:rsidRDefault="007F1A3C" w:rsidP="009E49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3) </w:t>
      </w: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заявление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 - обращение, содержащее просьбу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а также недостатках в деятельности указанных органов и должностных лиц;</w:t>
      </w:r>
    </w:p>
    <w:p w14:paraId="4293DCB4" w14:textId="77777777" w:rsidR="000E277F" w:rsidRDefault="000E277F" w:rsidP="009E49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14:paraId="3D86C620" w14:textId="77777777" w:rsidR="000E277F" w:rsidRDefault="000E277F" w:rsidP="009E49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14:paraId="766B8034" w14:textId="77777777" w:rsidR="000E277F" w:rsidRDefault="000E277F" w:rsidP="009E49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14:paraId="15224F24" w14:textId="77777777" w:rsidR="000E277F" w:rsidRDefault="000E277F" w:rsidP="009E49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14:paraId="6042E27B" w14:textId="77777777" w:rsidR="000E277F" w:rsidRPr="00FC4519" w:rsidRDefault="000E277F" w:rsidP="009E49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14:paraId="00F770B0" w14:textId="77777777" w:rsidR="007F1A3C" w:rsidRPr="00FC4519" w:rsidRDefault="007F1A3C" w:rsidP="009E49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4) </w:t>
      </w: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жалоба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 - обращение, содержащее просьбу гражданина о восстановлении его нарушенных прав и свобод или законных интересов либо прав, свобод или законных интересов других лиц, либо сообщение о нарушении законов и иных нормативно-правовых актов, недостатках в работе коллектива Школы, либо критика деятельности работников Школы.</w:t>
      </w:r>
    </w:p>
    <w:p w14:paraId="2FAAC7E9" w14:textId="77777777" w:rsidR="007F1A3C" w:rsidRPr="00FC4519" w:rsidRDefault="007F1A3C" w:rsidP="00DE5C91">
      <w:pPr>
        <w:shd w:val="clear" w:color="auto" w:fill="FFFFFF"/>
        <w:spacing w:after="120" w:line="240" w:lineRule="auto"/>
        <w:ind w:firstLine="39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Повторными 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считаются обращения, поступившие от одного и того же лица, по одному и тому же вопросу, если со времени подачи перво7о истек срок</w:t>
      </w:r>
      <w:r w:rsidR="009E49A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рассмотрения или заявитель не удовлетворен данным ему ответом. Письма одного и того же лица и по одному и тому же вопросу</w:t>
      </w:r>
      <w:r w:rsidR="003E7346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, поступившие до истечения срока рассмотрения, считаются первичными.</w:t>
      </w:r>
    </w:p>
    <w:p w14:paraId="45C4036C" w14:textId="77777777" w:rsidR="003E7346" w:rsidRPr="00FC4519" w:rsidRDefault="003E7346" w:rsidP="00DE5C91">
      <w:pPr>
        <w:shd w:val="clear" w:color="auto" w:fill="FFFFFF"/>
        <w:spacing w:after="120" w:line="240" w:lineRule="auto"/>
        <w:ind w:firstLine="39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Анонимными 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считаются письма граждан, без указания фамилии, адреса; следовательно, такие обращения будут оставаться без ответа.</w:t>
      </w:r>
    </w:p>
    <w:p w14:paraId="0BC41A0C" w14:textId="77777777" w:rsidR="00462DDE" w:rsidRPr="00FC4519" w:rsidRDefault="007F1A3C" w:rsidP="003E734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</w:p>
    <w:p w14:paraId="7D27E505" w14:textId="77777777" w:rsidR="003E7346" w:rsidRPr="00FC4519" w:rsidRDefault="00775244" w:rsidP="000E277F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2</w:t>
      </w:r>
      <w:r w:rsidR="003E7346"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 Право граждан на обращение</w:t>
      </w:r>
    </w:p>
    <w:p w14:paraId="7E89E686" w14:textId="77777777" w:rsidR="003E7346" w:rsidRPr="00FC4519" w:rsidRDefault="00775244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1. Г</w:t>
      </w:r>
      <w:r w:rsidR="003E7346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ражданин имеет право обращаться лично или через своего представителя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 администрацию школы,</w:t>
      </w:r>
      <w:r w:rsidR="003E7346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которые обязаны предоставить обоснованный отв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ет в установленный законом срок</w:t>
      </w:r>
    </w:p>
    <w:p w14:paraId="0B5DB0AC" w14:textId="77777777" w:rsidR="00775244" w:rsidRPr="00FC4519" w:rsidRDefault="00775244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2. Гражданин имеет право:</w:t>
      </w:r>
    </w:p>
    <w:p w14:paraId="244F720E" w14:textId="77777777" w:rsidR="00775244" w:rsidRPr="00FC4519" w:rsidRDefault="00775244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-знакомитьс</w:t>
      </w:r>
      <w:r w:rsidR="001950D6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я с документами и материалами, 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касающимися рассмотрения обращения если это не затрагивает права, свободы и законные интересы других лиц;</w:t>
      </w:r>
    </w:p>
    <w:p w14:paraId="16D74613" w14:textId="77777777" w:rsidR="00775244" w:rsidRPr="00FC4519" w:rsidRDefault="00775244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-получа</w:t>
      </w:r>
      <w:r w:rsidR="000E277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ть письменный ответ по существу 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вопросов поставленных в обращении </w:t>
      </w:r>
    </w:p>
    <w:p w14:paraId="5BA80936" w14:textId="77777777" w:rsidR="00775244" w:rsidRPr="00FC4519" w:rsidRDefault="00775244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-обращаться с жалобой на принятое решение по обращению или на действие или бездействие </w:t>
      </w:r>
    </w:p>
    <w:p w14:paraId="5876534D" w14:textId="77777777" w:rsidR="003E7346" w:rsidRPr="00FC4519" w:rsidRDefault="00775244" w:rsidP="0009033E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bookmarkStart w:id="0" w:name="st_5"/>
      <w:bookmarkEnd w:id="0"/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                           </w:t>
      </w:r>
    </w:p>
    <w:p w14:paraId="4E66A662" w14:textId="77777777" w:rsidR="0009033E" w:rsidRPr="00FC4519" w:rsidRDefault="0009033E" w:rsidP="000E277F">
      <w:pPr>
        <w:shd w:val="clear" w:color="auto" w:fill="FFFFFF"/>
        <w:spacing w:after="120"/>
        <w:ind w:firstLine="39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bookmarkStart w:id="1" w:name="st_6"/>
      <w:bookmarkEnd w:id="1"/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3</w:t>
      </w:r>
      <w:r w:rsidR="00DE5C9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</w:t>
      </w:r>
      <w:r w:rsidR="003E7346"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Требования, предъявляемые к письменному</w:t>
      </w: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обращению</w:t>
      </w:r>
    </w:p>
    <w:p w14:paraId="5309EFA4" w14:textId="77777777"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1. Гражданин в своем письменном обращении в обязательном порядке указывает фамилию, имя, отчество соответствующего должностного лица, либо должность соответствующего лица, а также свои фамилию, имя, отчество (последнее при наличии),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14:paraId="3F3B51F3" w14:textId="77777777"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2. Заявление, жалоба гражданина должны быть обоснованными. В случае необходимости к ним прилагаются документы, подтверждающие доводы гражданина.</w:t>
      </w:r>
    </w:p>
    <w:p w14:paraId="61C3BC47" w14:textId="77777777" w:rsidR="0009033E" w:rsidRPr="00FC4519" w:rsidRDefault="0009033E" w:rsidP="000E277F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4. Личный прием граждан</w:t>
      </w:r>
    </w:p>
    <w:p w14:paraId="2D1AEA4D" w14:textId="77777777"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1.Директор и администрация Школы, правомочные принимать решения по существу обращений, обязаны проводить личный прием граждан </w:t>
      </w:r>
    </w:p>
    <w:p w14:paraId="7C9B6522" w14:textId="77777777"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2. При личном приеме гражданин предъявляет документ, удостоверяющий его личность.</w:t>
      </w:r>
    </w:p>
    <w:p w14:paraId="7083CF65" w14:textId="77777777"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3. В случае если вопрос, изложенный в устном обращении, не может быть решен во время личного приема, обращение может излагаться гражданином в письменной или 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электронной форме и подлежит регистрации и рассмотрению в порядке, установленном настоящим Положением.</w:t>
      </w:r>
    </w:p>
    <w:p w14:paraId="0BB85440" w14:textId="77777777"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4. В случае если в обращении содержатся вопросы, решение которых не входит в компетенцию Школы, гражданину дается разъяснение куда и в каком порядке ему следует обратиться.</w:t>
      </w:r>
    </w:p>
    <w:p w14:paraId="3984C6C9" w14:textId="77777777"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5. В ходе личного приема гражданину может быть отказано в дальнейшем рассмотрении обращения, если ему был дан ответ по существу поставленных в обращении вопросов.</w:t>
      </w:r>
    </w:p>
    <w:p w14:paraId="35CAD4F4" w14:textId="77777777" w:rsidR="0009033E" w:rsidRPr="00FC4519" w:rsidRDefault="0009033E" w:rsidP="0009033E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14:paraId="41585681" w14:textId="77777777" w:rsidR="0009033E" w:rsidRPr="006619BF" w:rsidRDefault="0009033E" w:rsidP="000E277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5. Сроки рассмотрения письменного (электронного) обращения</w:t>
      </w:r>
    </w:p>
    <w:p w14:paraId="74FB5FBD" w14:textId="77777777"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1. Письменное (электронное) обращение подлежит обязательной регистрации в течение одного рабочего дня с момента пос</w:t>
      </w:r>
      <w:r w:rsidR="00AB6C32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тупления в Школу или 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должностному лицу, в компетенцию которого входит решение поставленных в обращении вопросов.</w:t>
      </w:r>
    </w:p>
    <w:p w14:paraId="6A94BD6F" w14:textId="77777777"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2. Письменное (электронное) обращение, пос</w:t>
      </w:r>
      <w:r w:rsidR="00AB6C32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тупившее в Школу 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или должностному лицу в соответствии с их компетенцией, рассматривается в течение 14 рабочих дней со дня регистрации письменного (электронного) обращения.</w:t>
      </w:r>
    </w:p>
    <w:p w14:paraId="67343B31" w14:textId="77777777"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3. В случаях если для разрешения обращения гражданина необходимо проведение специальной проверки (экспертизы), истребование дополнительных материалов либо принятие других мер, сроки разрешения жалоб могут быть в порядке исключения продлены, но не более чем на 30 календарных дней. Решение о</w:t>
      </w:r>
      <w:r w:rsidR="00AB6C32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б этом принимается директором </w:t>
      </w:r>
      <w:r w:rsidR="001950D6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Школы</w:t>
      </w:r>
      <w:r w:rsidR="00AB6C32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,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либо уполномоченным на то лицом и сообщается заявителю в письменной (электронной) форме.</w:t>
      </w:r>
    </w:p>
    <w:p w14:paraId="59CFA7E8" w14:textId="77777777"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4. В случае если решение поставленных в письменном (электронном)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пяти рабочих 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0E6958B5" w14:textId="77777777" w:rsidR="0009033E" w:rsidRPr="00FC4519" w:rsidRDefault="00AB6C32" w:rsidP="000E277F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bookmarkStart w:id="2" w:name="st_9"/>
      <w:bookmarkEnd w:id="2"/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6</w:t>
      </w:r>
      <w:r w:rsidR="0009033E"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 Порядок рассмотрения обращений граждан, поступивших в письменной форме</w:t>
      </w:r>
    </w:p>
    <w:p w14:paraId="7A7CE108" w14:textId="77777777"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1. Обращения граждан могут передаваться по почте либо лично.</w:t>
      </w:r>
    </w:p>
    <w:p w14:paraId="23D1E279" w14:textId="77777777"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2. Граждане вправе обращаться на государственном, официальном или любом другом языке народов Кыргызской Республики. Ответы на письменные обращения граждан даются на языке обращения. В случае невозможности дать ответ на языке обращения используется государственный или официальный язык Кыргызской Республики.</w:t>
      </w:r>
    </w:p>
    <w:p w14:paraId="45EA0B75" w14:textId="77777777"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3. Обращения граждан рассмат</w:t>
      </w:r>
      <w:r w:rsidR="00AB6C32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риваются директором Школы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лично. Порядок их последующего рассмотрения устанавливается руководителем.</w:t>
      </w:r>
    </w:p>
    <w:p w14:paraId="3EC656A1" w14:textId="77777777"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4. Письменные обращения считаются разрешенными в случае, если они рассмотрены, по поставленным в них вопросам приняты необходимые меры и гражданам письме</w:t>
      </w:r>
      <w:r w:rsidR="00AB6C32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нно даны ответы.</w:t>
      </w:r>
    </w:p>
    <w:p w14:paraId="59F63122" w14:textId="77777777"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5. Ответ на коллективное обращение направляется по адресу гражданина, указанного в обращении первым, если иное не оговаривается в тексте.</w:t>
      </w:r>
    </w:p>
    <w:p w14:paraId="54C7CC9A" w14:textId="77777777"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6. В случае если текст обращения не поддается прочтению, то лицо, рассматривающее данное обращение, приглашает заявителя (если фамилия и почтовый адрес заявителя поддаются прочтению) для уточнения и выяснения сути и доводов обращения. Если лицу, рассматривающему обращение, не удается связаться с заявителем, дальнейшее рассмотрение обращения прекращается, о чем сообщается заявителю в письменной форме.</w:t>
      </w:r>
    </w:p>
    <w:p w14:paraId="10011554" w14:textId="77777777"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8. Письменное обращение гражданина, в котором не указаны его фамилия и почтовый адрес, по которому должен быть направлен ответ, признается анонимным и рассмотрению не подлежит.</w:t>
      </w:r>
    </w:p>
    <w:p w14:paraId="149BE1C7" w14:textId="77777777" w:rsidR="0009033E" w:rsidRPr="00FC4519" w:rsidRDefault="0009033E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9. В случае отказа гражданина от своего письменного </w:t>
      </w:r>
      <w:proofErr w:type="gramStart"/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обращени</w:t>
      </w:r>
      <w:r w:rsidR="00AB6C32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я</w:t>
      </w:r>
      <w:r w:rsidR="000E277F">
        <w:rPr>
          <w:rFonts w:ascii="Times New Roman" w:eastAsia="Times New Roman" w:hAnsi="Times New Roman" w:cs="Times New Roman"/>
          <w:color w:val="2B2B2B"/>
          <w:sz w:val="28"/>
          <w:szCs w:val="28"/>
        </w:rPr>
        <w:t>,</w:t>
      </w:r>
      <w:r w:rsidR="00AB6C32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должност</w:t>
      </w:r>
      <w:r w:rsidR="00DE5C91">
        <w:rPr>
          <w:rFonts w:ascii="Times New Roman" w:eastAsia="Times New Roman" w:hAnsi="Times New Roman" w:cs="Times New Roman"/>
          <w:color w:val="2B2B2B"/>
          <w:sz w:val="28"/>
          <w:szCs w:val="28"/>
        </w:rPr>
        <w:t>ное</w:t>
      </w:r>
      <w:proofErr w:type="gramEnd"/>
      <w:r w:rsidR="00DE5C9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AB6C32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лицо,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рассматривающее обращение, принимает решение о прекращении по нему производства, за исключением случаев, когда в обращении содержатся сведения о нарушении прав, свобод и (или) законных интересов граждан.</w:t>
      </w:r>
    </w:p>
    <w:p w14:paraId="3B3153DA" w14:textId="77777777" w:rsidR="0009033E" w:rsidRPr="00FC4519" w:rsidRDefault="000E277F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1</w:t>
      </w:r>
      <w:r w:rsidR="0009033E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0. Рассмотренные обращения с копиями ответов передаются на хранение в архив с указанием сроков их хранения.</w:t>
      </w:r>
    </w:p>
    <w:p w14:paraId="6E6AB3C0" w14:textId="77777777" w:rsidR="006619BF" w:rsidRDefault="00AB6C32" w:rsidP="00DE5C91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</w:p>
    <w:p w14:paraId="0E7EB9A0" w14:textId="77777777" w:rsidR="00AB6C32" w:rsidRPr="00FC4519" w:rsidRDefault="00AB6C32" w:rsidP="000E277F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7. Права и обязанности должностных лиц при рассмотрении обращений</w:t>
      </w:r>
    </w:p>
    <w:p w14:paraId="2EA3DFC1" w14:textId="77777777"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1. Руководитель Школы или должностное лицо, в компетенцию которых относится рассмотрение обращения, имеют право:</w:t>
      </w:r>
    </w:p>
    <w:p w14:paraId="5FCBC488" w14:textId="77777777"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1) при направлении письменного (электронного) обращения на рассмотрение в другой государственный орган, орган местного самоуправления или иному должностному лицу в случае необходимости запрашивать в указанных органах или у должностного лица документы и материалы о результатах рассмотрения письменного (электронного) обращения;</w:t>
      </w:r>
    </w:p>
    <w:p w14:paraId="273F71F2" w14:textId="77777777" w:rsidR="00AB6C32" w:rsidRPr="00FC4519" w:rsidRDefault="003A05CF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2) информировать коллектив</w:t>
      </w:r>
      <w:r w:rsidR="00AB6C32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 состоянии работы с обращениями граждан;</w:t>
      </w:r>
    </w:p>
    <w:p w14:paraId="480310E7" w14:textId="77777777"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3) оставить обращение без ответа по существу поставленных в нем вопросов в случае, если в письменном (электронном) обращении содержатся нецензурные либо оскорбительные выражения, угрозы жизни, здоровью и имуществу должностного лица, а также членов его семьи, и сообщить об этом гражданину, направившему обращение.</w:t>
      </w:r>
    </w:p>
    <w:p w14:paraId="38AC4C67" w14:textId="77777777"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2. Органы и должностные лица обязаны:</w:t>
      </w:r>
    </w:p>
    <w:p w14:paraId="44FBE721" w14:textId="77777777"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1) соблюдать требования,</w:t>
      </w:r>
      <w:r w:rsidR="001950D6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установленные настоящим Положением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 иными актами законодательства Кыргызской Республики, об обращениях граждан;</w:t>
      </w:r>
    </w:p>
    <w:p w14:paraId="0EDEC36B" w14:textId="77777777"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2) принять обращение к рассмотрению либо направить его по принадлежности, либо разъяснить заявителю куда ему следует обратиться;</w:t>
      </w:r>
    </w:p>
    <w:p w14:paraId="12FB9EF7" w14:textId="77777777"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3) рассмотреть обращение по существу в</w:t>
      </w:r>
      <w:r w:rsidR="001950D6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установленный настоящим Положением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срок, объективно оценить изложенные в нем факты, проверить их достоверность;</w:t>
      </w:r>
    </w:p>
    <w:p w14:paraId="5A0E1AF5" w14:textId="77777777"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4) незамедлительно принять меры к устранению неправомерных действий (бездействия), нарушающих права, свободу, законные интересы граждан;</w:t>
      </w:r>
    </w:p>
    <w:p w14:paraId="6A2D0FCE" w14:textId="77777777"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5) в случае необходимости направить работников на места для проверки сведений, содержащихся в обращении;</w:t>
      </w:r>
    </w:p>
    <w:p w14:paraId="5DC433C4" w14:textId="77777777"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6) принять по обращению мотивированное и обоснованное решение;</w:t>
      </w:r>
    </w:p>
    <w:p w14:paraId="4B02CF8D" w14:textId="77777777"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7) письменно или посредством электронной связи информировать граждан о результатах рассмотрения обращения и принятом по нему решении;</w:t>
      </w:r>
    </w:p>
    <w:p w14:paraId="45E13CE6" w14:textId="77777777"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8) по официальным запросам органов и должностных лиц, рассматривающих обращения, представить акты, другие документы и материалы, имеющие значение для рассмотрения обращений в качестве доказательств, за исключением тех, которые содержат государственную, служебную или иную охраняемую законом тайну;</w:t>
      </w:r>
    </w:p>
    <w:p w14:paraId="6CEA13E0" w14:textId="77777777"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9) в случае отклонения обращений обязательно указать мотивы отклонения, разъяснить порядок обжалования;</w:t>
      </w:r>
    </w:p>
    <w:p w14:paraId="6B096DC9" w14:textId="77777777"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10) исключать случаи направления жалобы должностным лицам, действия которых обжалуются;</w:t>
      </w:r>
    </w:p>
    <w:p w14:paraId="63C5AA22" w14:textId="77777777" w:rsidR="00AB6C32" w:rsidRPr="00FC4519" w:rsidRDefault="00AB6C32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11) пресекать ущемление прав, свобод и законных интересов граждан и членов их семей в связи с их обра</w:t>
      </w:r>
      <w:r w:rsidR="001950D6"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щениями в администрацию Школы</w:t>
      </w: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, к должностным лицам.</w:t>
      </w:r>
    </w:p>
    <w:p w14:paraId="311CCCC5" w14:textId="77777777" w:rsidR="003A05CF" w:rsidRPr="00FC4519" w:rsidRDefault="003A05CF" w:rsidP="001950D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14:paraId="38E8630E" w14:textId="77777777" w:rsidR="001950D6" w:rsidRPr="00FC4519" w:rsidRDefault="00DE5C91" w:rsidP="000E277F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8. </w:t>
      </w:r>
      <w:r w:rsidR="001950D6"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Права и ответственность гражданина при рассмотрении обращения</w:t>
      </w:r>
    </w:p>
    <w:p w14:paraId="462CE07C" w14:textId="77777777"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1. При рассмотрении обращения гражданин имеет право:</w:t>
      </w:r>
    </w:p>
    <w:p w14:paraId="42ACCB11" w14:textId="77777777"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1) получить информацию в устной или письменной (электронной) форме о дате и номере регистрации обращения;</w:t>
      </w:r>
    </w:p>
    <w:p w14:paraId="79F712BB" w14:textId="77777777"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2) знакомиться с материалами, связанными с рассмотрением обращений, в той мере, в какой это не затрагивает права других граждан и не противоречит требованиям законодательства Кыргызской Республики об охране государственных секретов, коммерческой и (или) иной охраняемой законом тайны;</w:t>
      </w:r>
    </w:p>
    <w:p w14:paraId="16967BAF" w14:textId="77777777"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3) изложить свои доводы лицу, рассматривающему обращение;</w:t>
      </w:r>
    </w:p>
    <w:p w14:paraId="2613A3D8" w14:textId="77777777"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4) непосредственно или через своих представителей участвовать в рассмотрении обращения коллегиальным органом;</w:t>
      </w:r>
    </w:p>
    <w:p w14:paraId="5A8162F1" w14:textId="77777777"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5) требовать получения письменного (электронного) ответа о результатах рассмотрения обращения в установленный срок;</w:t>
      </w:r>
    </w:p>
    <w:p w14:paraId="30BDB0B6" w14:textId="77777777"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6)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Кыргызской Республики;</w:t>
      </w:r>
    </w:p>
    <w:p w14:paraId="783104F0" w14:textId="77777777"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7) обращаться с заявлением о прекращении рассмотрения обращения.</w:t>
      </w:r>
    </w:p>
    <w:p w14:paraId="0B976EB1" w14:textId="77777777" w:rsidR="006619BF" w:rsidRPr="00DE5C91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2. Подача гражданином обращения, в котором содержатся материалы клеветнического характера, выражения, оскорбляющие честь и достоинство и порочащие деловую репутацию других лиц, влечет за собой ответственность в соответствии с законодательством Кыргызской Республики.</w:t>
      </w:r>
    </w:p>
    <w:p w14:paraId="4B7E2762" w14:textId="77777777" w:rsidR="001950D6" w:rsidRPr="00FC4519" w:rsidRDefault="001950D6" w:rsidP="000E277F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9. Решение по обращению</w:t>
      </w:r>
    </w:p>
    <w:p w14:paraId="41B9C573" w14:textId="77777777"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1. По итогам обращения принимается одно из следующих решений:</w:t>
      </w:r>
    </w:p>
    <w:p w14:paraId="0ED8A75E" w14:textId="77777777"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1) о полном или частичном удовлетворении обращения;</w:t>
      </w:r>
    </w:p>
    <w:p w14:paraId="28998BC7" w14:textId="77777777"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2) об отказе в удовлетворении обращения;</w:t>
      </w:r>
    </w:p>
    <w:p w14:paraId="259427D6" w14:textId="77777777"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3) о принятии мер по разрешению поставленных вопросов и устранению выявленных нарушений.</w:t>
      </w:r>
    </w:p>
    <w:p w14:paraId="3FC90EB7" w14:textId="77777777"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2. Решение по обращению должно быть мотивированным, со ссылкой на конкретные правовые акты, содержать указание о порядке его обжалования.</w:t>
      </w:r>
    </w:p>
    <w:p w14:paraId="1F465162" w14:textId="77777777" w:rsidR="001950D6" w:rsidRPr="00FC4519" w:rsidRDefault="001950D6" w:rsidP="000E27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C4519">
        <w:rPr>
          <w:rFonts w:ascii="Times New Roman" w:eastAsia="Times New Roman" w:hAnsi="Times New Roman" w:cs="Times New Roman"/>
          <w:color w:val="2B2B2B"/>
          <w:sz w:val="28"/>
          <w:szCs w:val="28"/>
        </w:rPr>
        <w:t>3. Вместе с сообщением о результатах рассмотрения обращения заявителю возвращаются поступившие от него подлинные документы, за исключением самого обращения.</w:t>
      </w:r>
    </w:p>
    <w:p w14:paraId="67ACDA57" w14:textId="77777777" w:rsidR="001950D6" w:rsidRPr="00FC4519" w:rsidRDefault="001950D6" w:rsidP="00AB6C32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14:paraId="6D412F38" w14:textId="77777777" w:rsidR="00AB6C32" w:rsidRPr="00FC4519" w:rsidRDefault="00AB6C32" w:rsidP="0009033E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14:paraId="78BD5B98" w14:textId="77777777" w:rsidR="0009033E" w:rsidRPr="00FC4519" w:rsidRDefault="0009033E" w:rsidP="0009033E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14:paraId="136FD7EC" w14:textId="77777777" w:rsidR="003E7346" w:rsidRPr="00FC4519" w:rsidRDefault="003E7346" w:rsidP="003E734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14:paraId="44BB3C65" w14:textId="77777777" w:rsidR="00462DDE" w:rsidRPr="00FC4519" w:rsidRDefault="00462D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08C95A" w14:textId="77777777" w:rsidR="00462DDE" w:rsidRPr="00FC4519" w:rsidRDefault="00462D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2179A9" w14:textId="77777777" w:rsidR="00462DDE" w:rsidRPr="00FC4519" w:rsidRDefault="00462D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44F474" w14:textId="77777777" w:rsidR="00462DDE" w:rsidRPr="00FC4519" w:rsidRDefault="00462D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2DDE" w:rsidRPr="00FC4519" w:rsidSect="00C6228A">
      <w:pgSz w:w="11900" w:h="16840"/>
      <w:pgMar w:top="426" w:right="701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FC0299"/>
    <w:multiLevelType w:val="hybridMultilevel"/>
    <w:tmpl w:val="2D54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DE"/>
    <w:rsid w:val="0009033E"/>
    <w:rsid w:val="000A1AC2"/>
    <w:rsid w:val="000E277F"/>
    <w:rsid w:val="000E551D"/>
    <w:rsid w:val="001950D6"/>
    <w:rsid w:val="001B5F8F"/>
    <w:rsid w:val="001B7444"/>
    <w:rsid w:val="00207FAE"/>
    <w:rsid w:val="003A05CF"/>
    <w:rsid w:val="003E7346"/>
    <w:rsid w:val="00462DDE"/>
    <w:rsid w:val="004C6D79"/>
    <w:rsid w:val="006619BF"/>
    <w:rsid w:val="0075027E"/>
    <w:rsid w:val="00775244"/>
    <w:rsid w:val="007F1A3C"/>
    <w:rsid w:val="008122F0"/>
    <w:rsid w:val="0082062D"/>
    <w:rsid w:val="009437FF"/>
    <w:rsid w:val="009E49AA"/>
    <w:rsid w:val="009F3FA1"/>
    <w:rsid w:val="00AB6C32"/>
    <w:rsid w:val="00BA65E0"/>
    <w:rsid w:val="00C26BB8"/>
    <w:rsid w:val="00C40371"/>
    <w:rsid w:val="00C6228A"/>
    <w:rsid w:val="00D311A1"/>
    <w:rsid w:val="00DE5C91"/>
    <w:rsid w:val="00E43FCD"/>
    <w:rsid w:val="00F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81BC"/>
  <w15:docId w15:val="{D157092A-102C-4386-B017-6BBDD522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27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027E"/>
    <w:rPr>
      <w:color w:val="0000FF"/>
      <w:u w:val="single"/>
    </w:rPr>
  </w:style>
  <w:style w:type="paragraph" w:styleId="a5">
    <w:name w:val="No Spacing"/>
    <w:uiPriority w:val="1"/>
    <w:qFormat/>
    <w:rsid w:val="00FC4519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E27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277F"/>
    <w:rPr>
      <w:rFonts w:ascii="Segoe UI" w:eastAsia="Calibri" w:hAnsi="Segoe UI" w:cs="Segoe UI"/>
      <w:color w:val="000000"/>
      <w:sz w:val="18"/>
      <w:szCs w:val="18"/>
    </w:rPr>
  </w:style>
  <w:style w:type="table" w:styleId="a8">
    <w:name w:val="Table Grid"/>
    <w:basedOn w:val="a1"/>
    <w:uiPriority w:val="39"/>
    <w:rsid w:val="00BA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1?cl=ru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Жаркын</dc:creator>
  <cp:keywords/>
  <cp:lastModifiedBy>Пользователь</cp:lastModifiedBy>
  <cp:revision>18</cp:revision>
  <cp:lastPrinted>2021-02-22T04:39:00Z</cp:lastPrinted>
  <dcterms:created xsi:type="dcterms:W3CDTF">2021-02-06T21:56:00Z</dcterms:created>
  <dcterms:modified xsi:type="dcterms:W3CDTF">2022-03-16T16:03:00Z</dcterms:modified>
</cp:coreProperties>
</file>